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568F9" w14:textId="77777777" w:rsidR="00BA2706" w:rsidRPr="00203FA1" w:rsidRDefault="00BA2706" w:rsidP="00BA2706">
      <w:pPr>
        <w:pStyle w:val="Heading1"/>
        <w:spacing w:after="240"/>
        <w:contextualSpacing/>
        <w:rPr>
          <w:rFonts w:ascii="Times New Roman" w:hAnsi="Times New Roman" w:cs="Times New Roman"/>
          <w:color w:val="auto"/>
          <w:sz w:val="24"/>
          <w:szCs w:val="24"/>
        </w:rPr>
      </w:pPr>
      <w:r w:rsidRPr="00203FA1">
        <w:rPr>
          <w:rFonts w:ascii="Times New Roman" w:hAnsi="Times New Roman" w:cs="Times New Roman"/>
          <w:b/>
          <w:bCs/>
          <w:color w:val="auto"/>
          <w:sz w:val="24"/>
          <w:szCs w:val="24"/>
        </w:rPr>
        <w:t>Title:</w:t>
      </w:r>
      <w:r w:rsidRPr="00203FA1">
        <w:rPr>
          <w:rFonts w:ascii="Times New Roman" w:hAnsi="Times New Roman" w:cs="Times New Roman"/>
          <w:color w:val="auto"/>
          <w:sz w:val="24"/>
          <w:szCs w:val="24"/>
        </w:rPr>
        <w:t xml:space="preserve"> </w:t>
      </w:r>
      <w:r w:rsidRPr="004E4FFA">
        <w:rPr>
          <w:rFonts w:ascii="Times New Roman" w:hAnsi="Times New Roman" w:cs="Times New Roman"/>
          <w:color w:val="auto"/>
          <w:sz w:val="24"/>
          <w:szCs w:val="24"/>
        </w:rPr>
        <w:t xml:space="preserve">Correlated evolution of distinct signals associated with increased social selection in female white-shouldered fairywrens </w:t>
      </w:r>
    </w:p>
    <w:p w14:paraId="67A8C051" w14:textId="77777777" w:rsidR="00BA2706" w:rsidRPr="00382F1B" w:rsidRDefault="00BA2706" w:rsidP="00BA2706">
      <w:pPr>
        <w:spacing w:before="240" w:after="240"/>
        <w:rPr>
          <w:rFonts w:ascii="Times New Roman" w:hAnsi="Times New Roman" w:cs="Times New Roman"/>
          <w:b/>
          <w:bCs/>
        </w:rPr>
      </w:pPr>
      <w:r w:rsidRPr="00203FA1">
        <w:rPr>
          <w:rFonts w:ascii="Times New Roman" w:hAnsi="Times New Roman" w:cs="Times New Roman"/>
          <w:b/>
          <w:bCs/>
        </w:rPr>
        <w:t xml:space="preserve">Running </w:t>
      </w:r>
      <w:r>
        <w:rPr>
          <w:rFonts w:ascii="Times New Roman" w:hAnsi="Times New Roman" w:cs="Times New Roman"/>
          <w:b/>
          <w:bCs/>
        </w:rPr>
        <w:t>title</w:t>
      </w:r>
      <w:r w:rsidRPr="00203FA1">
        <w:rPr>
          <w:rFonts w:ascii="Times New Roman" w:hAnsi="Times New Roman" w:cs="Times New Roman"/>
          <w:b/>
          <w:bCs/>
        </w:rPr>
        <w:t xml:space="preserve">: </w:t>
      </w:r>
      <w:r>
        <w:rPr>
          <w:rFonts w:ascii="Times New Roman" w:hAnsi="Times New Roman" w:cs="Times New Roman"/>
        </w:rPr>
        <w:t>Correlated evolution of</w:t>
      </w:r>
      <w:r w:rsidRPr="00203FA1">
        <w:rPr>
          <w:rFonts w:ascii="Times New Roman" w:hAnsi="Times New Roman" w:cs="Times New Roman"/>
        </w:rPr>
        <w:t xml:space="preserve"> female signals</w:t>
      </w:r>
    </w:p>
    <w:p w14:paraId="664FAC72" w14:textId="71B85DE6" w:rsidR="00BA2706" w:rsidRDefault="00BA2706" w:rsidP="00BA2706">
      <w:pPr>
        <w:spacing w:before="240" w:after="240"/>
        <w:rPr>
          <w:rFonts w:ascii="Times New Roman" w:hAnsi="Times New Roman" w:cs="Times New Roman"/>
        </w:rPr>
      </w:pPr>
    </w:p>
    <w:p w14:paraId="48F73A3D" w14:textId="77777777" w:rsidR="00BA2706" w:rsidRDefault="00BA2706" w:rsidP="00BA2706">
      <w:pPr>
        <w:spacing w:before="240" w:after="240"/>
        <w:rPr>
          <w:rFonts w:ascii="Times New Roman" w:hAnsi="Times New Roman" w:cs="Times New Roman"/>
        </w:rPr>
      </w:pPr>
    </w:p>
    <w:p w14:paraId="4FE6D58B" w14:textId="00D0D388" w:rsidR="00BA2706" w:rsidRPr="00203FA1" w:rsidRDefault="00BA2706" w:rsidP="00BA2706">
      <w:pPr>
        <w:spacing w:before="240" w:after="240"/>
        <w:rPr>
          <w:rFonts w:ascii="Times New Roman" w:hAnsi="Times New Roman" w:cs="Times New Roman"/>
          <w:vertAlign w:val="superscript"/>
        </w:rPr>
      </w:pPr>
      <w:r w:rsidRPr="00203FA1">
        <w:rPr>
          <w:rFonts w:ascii="Times New Roman" w:hAnsi="Times New Roman" w:cs="Times New Roman"/>
        </w:rPr>
        <w:t>John Anthony Jones</w:t>
      </w:r>
      <w:r w:rsidRPr="00203FA1">
        <w:rPr>
          <w:rFonts w:ascii="Times New Roman" w:hAnsi="Times New Roman" w:cs="Times New Roman"/>
          <w:vertAlign w:val="superscript"/>
        </w:rPr>
        <w:t>1,2</w:t>
      </w:r>
      <w:r w:rsidRPr="00203FA1">
        <w:rPr>
          <w:rFonts w:ascii="Times New Roman" w:hAnsi="Times New Roman" w:cs="Times New Roman"/>
        </w:rPr>
        <w:t>, Karan J Odom</w:t>
      </w:r>
      <w:r w:rsidRPr="00203FA1">
        <w:rPr>
          <w:rFonts w:ascii="Times New Roman" w:hAnsi="Times New Roman" w:cs="Times New Roman"/>
          <w:vertAlign w:val="superscript"/>
        </w:rPr>
        <w:t>3,4</w:t>
      </w:r>
      <w:r w:rsidRPr="00203FA1">
        <w:rPr>
          <w:rFonts w:ascii="Times New Roman" w:hAnsi="Times New Roman" w:cs="Times New Roman"/>
        </w:rPr>
        <w:t>, Ian R Hoppe</w:t>
      </w:r>
      <w:r w:rsidRPr="00203FA1">
        <w:rPr>
          <w:rFonts w:ascii="Times New Roman" w:hAnsi="Times New Roman" w:cs="Times New Roman"/>
          <w:vertAlign w:val="superscript"/>
        </w:rPr>
        <w:t>5</w:t>
      </w:r>
      <w:r w:rsidRPr="00203FA1">
        <w:rPr>
          <w:rFonts w:ascii="Times New Roman" w:hAnsi="Times New Roman" w:cs="Times New Roman"/>
        </w:rPr>
        <w:t>, Doka Nason</w:t>
      </w:r>
      <w:r w:rsidRPr="00203FA1">
        <w:rPr>
          <w:rFonts w:ascii="Times New Roman" w:hAnsi="Times New Roman" w:cs="Times New Roman"/>
          <w:vertAlign w:val="superscript"/>
        </w:rPr>
        <w:t>6</w:t>
      </w:r>
      <w:r w:rsidRPr="00203FA1">
        <w:rPr>
          <w:rFonts w:ascii="Times New Roman" w:hAnsi="Times New Roman" w:cs="Times New Roman"/>
        </w:rPr>
        <w:t>, Serena Ketaloya</w:t>
      </w:r>
      <w:r w:rsidRPr="00203FA1">
        <w:rPr>
          <w:rFonts w:ascii="Times New Roman" w:hAnsi="Times New Roman" w:cs="Times New Roman"/>
          <w:vertAlign w:val="superscript"/>
        </w:rPr>
        <w:t>6</w:t>
      </w:r>
      <w:r w:rsidRPr="00203FA1">
        <w:rPr>
          <w:rFonts w:ascii="Times New Roman" w:hAnsi="Times New Roman" w:cs="Times New Roman"/>
        </w:rPr>
        <w:t>, and Jordan Karubian</w:t>
      </w:r>
      <w:r w:rsidRPr="00203FA1">
        <w:rPr>
          <w:rFonts w:ascii="Times New Roman" w:hAnsi="Times New Roman" w:cs="Times New Roman"/>
          <w:vertAlign w:val="superscript"/>
        </w:rPr>
        <w:t>1</w:t>
      </w:r>
    </w:p>
    <w:p w14:paraId="66896DE7" w14:textId="4D80ED1D" w:rsidR="00BA2706" w:rsidRDefault="00BA2706" w:rsidP="00BA2706">
      <w:pPr>
        <w:spacing w:before="240" w:after="240"/>
        <w:contextualSpacing/>
        <w:rPr>
          <w:rFonts w:ascii="Times New Roman" w:hAnsi="Times New Roman" w:cs="Times New Roman"/>
          <w:vertAlign w:val="superscript"/>
        </w:rPr>
      </w:pPr>
    </w:p>
    <w:p w14:paraId="6615509E" w14:textId="77777777" w:rsidR="00BA2706" w:rsidRDefault="00BA2706" w:rsidP="00BA2706">
      <w:pPr>
        <w:spacing w:before="240" w:after="240"/>
        <w:contextualSpacing/>
        <w:rPr>
          <w:rFonts w:ascii="Times New Roman" w:hAnsi="Times New Roman" w:cs="Times New Roman"/>
          <w:vertAlign w:val="superscript"/>
        </w:rPr>
      </w:pPr>
    </w:p>
    <w:p w14:paraId="4AB1E155" w14:textId="77777777" w:rsidR="00BA2706" w:rsidRDefault="00BA2706" w:rsidP="00BA2706">
      <w:pPr>
        <w:spacing w:before="240" w:after="240"/>
        <w:contextualSpacing/>
        <w:rPr>
          <w:rFonts w:ascii="Times New Roman" w:hAnsi="Times New Roman" w:cs="Times New Roman"/>
          <w:vertAlign w:val="superscript"/>
        </w:rPr>
      </w:pPr>
    </w:p>
    <w:p w14:paraId="659B0FDC" w14:textId="5180866D" w:rsidR="00BA2706" w:rsidRPr="00203FA1" w:rsidRDefault="00BA2706" w:rsidP="00BA2706">
      <w:pPr>
        <w:spacing w:before="240" w:after="240"/>
        <w:contextualSpacing/>
        <w:rPr>
          <w:rFonts w:ascii="Times New Roman" w:hAnsi="Times New Roman" w:cs="Times New Roman"/>
        </w:rPr>
      </w:pPr>
      <w:r w:rsidRPr="00203FA1">
        <w:rPr>
          <w:rFonts w:ascii="Times New Roman" w:hAnsi="Times New Roman" w:cs="Times New Roman"/>
          <w:vertAlign w:val="superscript"/>
        </w:rPr>
        <w:t xml:space="preserve">1 </w:t>
      </w:r>
      <w:r w:rsidRPr="00203FA1">
        <w:rPr>
          <w:rFonts w:ascii="Times New Roman" w:hAnsi="Times New Roman" w:cs="Times New Roman"/>
        </w:rPr>
        <w:t>Department of Ecology and Evolutionary Biology, Tulane University, New Orleans, USA 70118</w:t>
      </w:r>
    </w:p>
    <w:p w14:paraId="08BC4703" w14:textId="77777777" w:rsidR="00BA2706" w:rsidRPr="00203FA1" w:rsidRDefault="00BA2706" w:rsidP="00BA2706">
      <w:pPr>
        <w:spacing w:before="240" w:after="240"/>
        <w:contextualSpacing/>
        <w:rPr>
          <w:rFonts w:ascii="Times New Roman" w:hAnsi="Times New Roman" w:cs="Times New Roman"/>
        </w:rPr>
      </w:pPr>
      <w:r w:rsidRPr="00203FA1">
        <w:rPr>
          <w:rFonts w:ascii="Times New Roman" w:hAnsi="Times New Roman" w:cs="Times New Roman"/>
          <w:vertAlign w:val="superscript"/>
        </w:rPr>
        <w:t xml:space="preserve">2 </w:t>
      </w:r>
      <w:r w:rsidRPr="00203FA1">
        <w:rPr>
          <w:rFonts w:ascii="Times New Roman" w:hAnsi="Times New Roman" w:cs="Times New Roman"/>
        </w:rPr>
        <w:t>Corresponding email: johnajones91@gmail.com</w:t>
      </w:r>
    </w:p>
    <w:p w14:paraId="39FCFAA2" w14:textId="77777777" w:rsidR="00BA2706" w:rsidRPr="00203FA1" w:rsidRDefault="00BA2706" w:rsidP="00BA2706">
      <w:pPr>
        <w:spacing w:before="240" w:after="240"/>
        <w:contextualSpacing/>
        <w:rPr>
          <w:rFonts w:ascii="Times New Roman" w:hAnsi="Times New Roman" w:cs="Times New Roman"/>
        </w:rPr>
      </w:pPr>
      <w:r w:rsidRPr="00203FA1">
        <w:rPr>
          <w:rFonts w:ascii="Times New Roman" w:hAnsi="Times New Roman" w:cs="Times New Roman"/>
          <w:vertAlign w:val="superscript"/>
        </w:rPr>
        <w:t xml:space="preserve">3 </w:t>
      </w:r>
      <w:r w:rsidRPr="00203FA1">
        <w:rPr>
          <w:rFonts w:ascii="Times New Roman" w:hAnsi="Times New Roman" w:cs="Times New Roman"/>
        </w:rPr>
        <w:t>Cornell Lab of Ornithology and Department of Neurobiology and Behavior, Cornell University, Ithaca, NY USA</w:t>
      </w:r>
    </w:p>
    <w:p w14:paraId="3927E9B3" w14:textId="77777777" w:rsidR="00BA2706" w:rsidRPr="00203FA1" w:rsidRDefault="00BA2706" w:rsidP="00BA2706">
      <w:pPr>
        <w:spacing w:before="240" w:after="240"/>
        <w:contextualSpacing/>
        <w:rPr>
          <w:rFonts w:ascii="Times New Roman" w:hAnsi="Times New Roman" w:cs="Times New Roman"/>
        </w:rPr>
      </w:pPr>
      <w:r w:rsidRPr="00203FA1">
        <w:rPr>
          <w:rFonts w:ascii="Times New Roman" w:hAnsi="Times New Roman" w:cs="Times New Roman"/>
          <w:vertAlign w:val="superscript"/>
        </w:rPr>
        <w:t>4</w:t>
      </w:r>
      <w:r w:rsidRPr="00203FA1">
        <w:rPr>
          <w:rFonts w:ascii="Times New Roman" w:hAnsi="Times New Roman" w:cs="Times New Roman"/>
        </w:rPr>
        <w:t xml:space="preserve"> Current address: Department of Psychology, University of Maryland, College Park, MD USA</w:t>
      </w:r>
    </w:p>
    <w:p w14:paraId="4B3D517E" w14:textId="77777777" w:rsidR="00BA2706" w:rsidRPr="00203FA1" w:rsidRDefault="00BA2706" w:rsidP="00BA2706">
      <w:pPr>
        <w:contextualSpacing/>
        <w:rPr>
          <w:rFonts w:ascii="Times New Roman" w:hAnsi="Times New Roman" w:cs="Times New Roman"/>
        </w:rPr>
      </w:pPr>
      <w:r w:rsidRPr="00203FA1">
        <w:rPr>
          <w:rFonts w:ascii="Times New Roman" w:hAnsi="Times New Roman" w:cs="Times New Roman"/>
          <w:vertAlign w:val="superscript"/>
        </w:rPr>
        <w:t xml:space="preserve">5 </w:t>
      </w:r>
      <w:r w:rsidRPr="00203FA1">
        <w:rPr>
          <w:rFonts w:ascii="Times New Roman" w:hAnsi="Times New Roman" w:cs="Times New Roman"/>
        </w:rPr>
        <w:t>School of Natural Resources, University of Nebraska, Lincoln, USA 68583</w:t>
      </w:r>
    </w:p>
    <w:p w14:paraId="0A6C23F8" w14:textId="77777777" w:rsidR="00BA2706" w:rsidRDefault="00BA2706" w:rsidP="00BA2706">
      <w:pPr>
        <w:spacing w:after="240"/>
        <w:rPr>
          <w:rFonts w:ascii="Times New Roman" w:hAnsi="Times New Roman" w:cs="Times New Roman"/>
        </w:rPr>
      </w:pPr>
      <w:r w:rsidRPr="00203FA1">
        <w:rPr>
          <w:rFonts w:ascii="Times New Roman" w:hAnsi="Times New Roman" w:cs="Times New Roman"/>
          <w:vertAlign w:val="superscript"/>
        </w:rPr>
        <w:t xml:space="preserve">6 </w:t>
      </w:r>
      <w:r w:rsidRPr="00203FA1">
        <w:rPr>
          <w:rFonts w:ascii="Times New Roman" w:hAnsi="Times New Roman" w:cs="Times New Roman"/>
        </w:rPr>
        <w:t>Porotona Village, Milne Bay Province, Papua New Guinea</w:t>
      </w:r>
    </w:p>
    <w:p w14:paraId="78BBA296" w14:textId="77777777" w:rsidR="00BA2706" w:rsidRDefault="00BA2706" w:rsidP="008C49DB">
      <w:pPr>
        <w:pStyle w:val="Heading1"/>
        <w:spacing w:after="240"/>
        <w:rPr>
          <w:rFonts w:ascii="Times New Roman" w:hAnsi="Times New Roman" w:cs="Times New Roman"/>
          <w:b/>
          <w:bCs/>
          <w:color w:val="auto"/>
          <w:sz w:val="24"/>
          <w:szCs w:val="24"/>
        </w:rPr>
      </w:pPr>
    </w:p>
    <w:p w14:paraId="57AD4B74" w14:textId="77777777" w:rsidR="00BA2706" w:rsidRDefault="00BA2706">
      <w:pPr>
        <w:rPr>
          <w:rFonts w:ascii="Times New Roman" w:eastAsiaTheme="majorEastAsia" w:hAnsi="Times New Roman" w:cs="Times New Roman"/>
          <w:b/>
          <w:bCs/>
        </w:rPr>
      </w:pPr>
      <w:r>
        <w:rPr>
          <w:rFonts w:ascii="Times New Roman" w:hAnsi="Times New Roman" w:cs="Times New Roman"/>
          <w:b/>
          <w:bCs/>
        </w:rPr>
        <w:br w:type="page"/>
      </w:r>
    </w:p>
    <w:p w14:paraId="1A25CD54" w14:textId="54BC5247" w:rsidR="00E728FA" w:rsidRPr="004E4FFA" w:rsidRDefault="00E728FA" w:rsidP="008C49DB">
      <w:pPr>
        <w:pStyle w:val="Heading1"/>
        <w:spacing w:after="240"/>
        <w:rPr>
          <w:rFonts w:ascii="Times New Roman" w:hAnsi="Times New Roman" w:cs="Times New Roman"/>
          <w:b/>
          <w:bCs/>
          <w:color w:val="auto"/>
          <w:sz w:val="24"/>
          <w:szCs w:val="24"/>
        </w:rPr>
      </w:pPr>
      <w:r w:rsidRPr="004E4FFA">
        <w:rPr>
          <w:rFonts w:ascii="Times New Roman" w:hAnsi="Times New Roman" w:cs="Times New Roman"/>
          <w:b/>
          <w:bCs/>
          <w:color w:val="auto"/>
          <w:sz w:val="24"/>
          <w:szCs w:val="24"/>
        </w:rPr>
        <w:lastRenderedPageBreak/>
        <w:t>Abstract –</w:t>
      </w:r>
      <w:r w:rsidR="006C5575" w:rsidRPr="004E4FFA">
        <w:rPr>
          <w:rFonts w:ascii="Times New Roman" w:hAnsi="Times New Roman" w:cs="Times New Roman"/>
          <w:b/>
          <w:bCs/>
          <w:color w:val="auto"/>
          <w:sz w:val="24"/>
          <w:szCs w:val="24"/>
        </w:rPr>
        <w:t xml:space="preserve"> </w:t>
      </w:r>
    </w:p>
    <w:p w14:paraId="29B8EC98" w14:textId="72EB6315" w:rsidR="005E6115" w:rsidRPr="004E4FFA" w:rsidRDefault="00E728FA" w:rsidP="009C280E">
      <w:pPr>
        <w:spacing w:before="240" w:after="240"/>
        <w:rPr>
          <w:rFonts w:ascii="Times New Roman" w:hAnsi="Times New Roman" w:cs="Times New Roman"/>
        </w:rPr>
      </w:pPr>
      <w:r w:rsidRPr="004E4FFA">
        <w:rPr>
          <w:rFonts w:ascii="Times New Roman" w:hAnsi="Times New Roman" w:cs="Times New Roman"/>
        </w:rPr>
        <w:t xml:space="preserve">Conspicuous female signals </w:t>
      </w:r>
      <w:r w:rsidR="006A46B9" w:rsidRPr="004E4FFA">
        <w:rPr>
          <w:rFonts w:ascii="Times New Roman" w:hAnsi="Times New Roman" w:cs="Times New Roman"/>
        </w:rPr>
        <w:t>have</w:t>
      </w:r>
      <w:r w:rsidRPr="004E4FFA">
        <w:rPr>
          <w:rFonts w:ascii="Times New Roman" w:hAnsi="Times New Roman" w:cs="Times New Roman"/>
        </w:rPr>
        <w:t xml:space="preserve"> recently </w:t>
      </w:r>
      <w:r w:rsidR="006C5575" w:rsidRPr="004E4FFA">
        <w:rPr>
          <w:rFonts w:ascii="Times New Roman" w:hAnsi="Times New Roman" w:cs="Times New Roman"/>
        </w:rPr>
        <w:t>received</w:t>
      </w:r>
      <w:r w:rsidRPr="004E4FFA">
        <w:rPr>
          <w:rFonts w:ascii="Times New Roman" w:hAnsi="Times New Roman" w:cs="Times New Roman"/>
        </w:rPr>
        <w:t xml:space="preserve"> substantial scientific </w:t>
      </w:r>
      <w:r w:rsidR="006C5575" w:rsidRPr="004E4FFA">
        <w:rPr>
          <w:rFonts w:ascii="Times New Roman" w:hAnsi="Times New Roman" w:cs="Times New Roman"/>
        </w:rPr>
        <w:t>attention</w:t>
      </w:r>
      <w:r w:rsidR="00DE533C" w:rsidRPr="004E4FFA">
        <w:rPr>
          <w:rFonts w:ascii="Times New Roman" w:hAnsi="Times New Roman" w:cs="Times New Roman"/>
        </w:rPr>
        <w:t xml:space="preserve">, </w:t>
      </w:r>
      <w:r w:rsidR="005A4101">
        <w:rPr>
          <w:rFonts w:ascii="Times New Roman" w:hAnsi="Times New Roman" w:cs="Times New Roman"/>
        </w:rPr>
        <w:t>but it remains unclear if their evolution is the result of selection acting on females independently of males or if mutual selection facilitates female change</w:t>
      </w:r>
      <w:r w:rsidR="00A558C9" w:rsidRPr="004E4FFA">
        <w:rPr>
          <w:rFonts w:ascii="Times New Roman" w:hAnsi="Times New Roman" w:cs="Times New Roman"/>
        </w:rPr>
        <w:t xml:space="preserve">. </w:t>
      </w:r>
      <w:r w:rsidR="001630F9" w:rsidRPr="004E4FFA">
        <w:rPr>
          <w:rFonts w:ascii="Times New Roman" w:hAnsi="Times New Roman" w:cs="Times New Roman"/>
        </w:rPr>
        <w:t xml:space="preserve">Species </w:t>
      </w:r>
      <w:r w:rsidR="00DE533C" w:rsidRPr="004E4FFA">
        <w:rPr>
          <w:rFonts w:ascii="Times New Roman" w:hAnsi="Times New Roman" w:cs="Times New Roman"/>
        </w:rPr>
        <w:t>that express female</w:t>
      </w:r>
      <w:r w:rsidR="005A4101">
        <w:rPr>
          <w:rFonts w:ascii="Times New Roman" w:hAnsi="Times New Roman" w:cs="Times New Roman"/>
        </w:rPr>
        <w:t>, but not male,</w:t>
      </w:r>
      <w:r w:rsidR="001630F9" w:rsidRPr="004E4FFA">
        <w:rPr>
          <w:rFonts w:ascii="Times New Roman" w:hAnsi="Times New Roman" w:cs="Times New Roman"/>
        </w:rPr>
        <w:t xml:space="preserve"> phenotypic variation among population</w:t>
      </w:r>
      <w:r w:rsidR="00DE533C" w:rsidRPr="004E4FFA">
        <w:rPr>
          <w:rFonts w:ascii="Times New Roman" w:hAnsi="Times New Roman" w:cs="Times New Roman"/>
        </w:rPr>
        <w:t>s</w:t>
      </w:r>
      <w:r w:rsidR="001630F9" w:rsidRPr="004E4FFA">
        <w:rPr>
          <w:rFonts w:ascii="Times New Roman" w:hAnsi="Times New Roman" w:cs="Times New Roman"/>
        </w:rPr>
        <w:t xml:space="preserve"> represent a </w:t>
      </w:r>
      <w:r w:rsidR="00D9773F" w:rsidRPr="004E4FFA">
        <w:rPr>
          <w:rFonts w:ascii="Times New Roman" w:hAnsi="Times New Roman" w:cs="Times New Roman"/>
        </w:rPr>
        <w:t xml:space="preserve">useful </w:t>
      </w:r>
      <w:r w:rsidR="001630F9" w:rsidRPr="004E4FFA">
        <w:rPr>
          <w:rFonts w:ascii="Times New Roman" w:hAnsi="Times New Roman" w:cs="Times New Roman"/>
        </w:rPr>
        <w:t xml:space="preserve">opportunity to address </w:t>
      </w:r>
      <w:r w:rsidR="00DE533C" w:rsidRPr="004E4FFA">
        <w:rPr>
          <w:rFonts w:ascii="Times New Roman" w:hAnsi="Times New Roman" w:cs="Times New Roman"/>
        </w:rPr>
        <w:t>this knowledge gap</w:t>
      </w:r>
      <w:r w:rsidR="001630F9" w:rsidRPr="004E4FFA">
        <w:rPr>
          <w:rFonts w:ascii="Times New Roman" w:hAnsi="Times New Roman" w:cs="Times New Roman"/>
        </w:rPr>
        <w:t xml:space="preserve">. </w:t>
      </w:r>
      <w:r w:rsidR="005F40C5" w:rsidRPr="004E4FFA">
        <w:rPr>
          <w:rFonts w:ascii="Times New Roman" w:hAnsi="Times New Roman" w:cs="Times New Roman"/>
        </w:rPr>
        <w:t>W</w:t>
      </w:r>
      <w:r w:rsidRPr="004E4FFA">
        <w:rPr>
          <w:rFonts w:ascii="Times New Roman" w:hAnsi="Times New Roman" w:cs="Times New Roman"/>
        </w:rPr>
        <w:t>hite-shouldered fairywrens (</w:t>
      </w:r>
      <w:r w:rsidRPr="004E4FFA">
        <w:rPr>
          <w:rFonts w:ascii="Times New Roman" w:hAnsi="Times New Roman" w:cs="Times New Roman"/>
          <w:i/>
          <w:iCs/>
        </w:rPr>
        <w:t>Malurus alboscapulatus</w:t>
      </w:r>
      <w:r w:rsidRPr="004E4FFA">
        <w:rPr>
          <w:rFonts w:ascii="Times New Roman" w:hAnsi="Times New Roman" w:cs="Times New Roman"/>
        </w:rPr>
        <w:t xml:space="preserve">) are tropical </w:t>
      </w:r>
      <w:r w:rsidR="005F40C5" w:rsidRPr="004E4FFA">
        <w:rPr>
          <w:rFonts w:ascii="Times New Roman" w:hAnsi="Times New Roman" w:cs="Times New Roman"/>
        </w:rPr>
        <w:t xml:space="preserve">songbirds </w:t>
      </w:r>
      <w:r w:rsidR="00380BBF" w:rsidRPr="004E4FFA">
        <w:rPr>
          <w:rFonts w:ascii="Times New Roman" w:hAnsi="Times New Roman" w:cs="Times New Roman"/>
        </w:rPr>
        <w:t xml:space="preserve">with a well-resolved phylogeny </w:t>
      </w:r>
      <w:r w:rsidR="005F40C5" w:rsidRPr="004E4FFA">
        <w:rPr>
          <w:rFonts w:ascii="Times New Roman" w:hAnsi="Times New Roman" w:cs="Times New Roman"/>
        </w:rPr>
        <w:t>where</w:t>
      </w:r>
      <w:r w:rsidRPr="004E4FFA">
        <w:rPr>
          <w:rFonts w:ascii="Times New Roman" w:hAnsi="Times New Roman" w:cs="Times New Roman"/>
        </w:rPr>
        <w:t xml:space="preserve"> female, but not male, </w:t>
      </w:r>
      <w:r w:rsidR="00420209" w:rsidRPr="004E4FFA">
        <w:rPr>
          <w:rFonts w:ascii="Times New Roman" w:hAnsi="Times New Roman" w:cs="Times New Roman"/>
        </w:rPr>
        <w:t xml:space="preserve">coloration </w:t>
      </w:r>
      <w:r w:rsidRPr="004E4FFA">
        <w:rPr>
          <w:rFonts w:ascii="Times New Roman" w:hAnsi="Times New Roman" w:cs="Times New Roman"/>
        </w:rPr>
        <w:t>varies allopatrically</w:t>
      </w:r>
      <w:r w:rsidR="002B3C89" w:rsidRPr="004E4FFA">
        <w:rPr>
          <w:rFonts w:ascii="Times New Roman" w:hAnsi="Times New Roman" w:cs="Times New Roman"/>
        </w:rPr>
        <w:t xml:space="preserve"> across subspecies. </w:t>
      </w:r>
      <w:r w:rsidR="00DE533C" w:rsidRPr="004E4FFA">
        <w:rPr>
          <w:rFonts w:ascii="Times New Roman" w:hAnsi="Times New Roman" w:cs="Times New Roman"/>
        </w:rPr>
        <w:t>We</w:t>
      </w:r>
      <w:r w:rsidR="001630F9" w:rsidRPr="004E4FFA">
        <w:rPr>
          <w:rFonts w:ascii="Times New Roman" w:hAnsi="Times New Roman" w:cs="Times New Roman"/>
        </w:rPr>
        <w:t xml:space="preserve"> explore</w:t>
      </w:r>
      <w:r w:rsidR="00DE533C" w:rsidRPr="004E4FFA">
        <w:rPr>
          <w:rFonts w:ascii="Times New Roman" w:hAnsi="Times New Roman" w:cs="Times New Roman"/>
        </w:rPr>
        <w:t>d</w:t>
      </w:r>
      <w:r w:rsidR="001630F9" w:rsidRPr="004E4FFA">
        <w:rPr>
          <w:rFonts w:ascii="Times New Roman" w:hAnsi="Times New Roman" w:cs="Times New Roman"/>
        </w:rPr>
        <w:t xml:space="preserve"> </w:t>
      </w:r>
      <w:r w:rsidR="00BC23FF" w:rsidRPr="004E4FFA">
        <w:rPr>
          <w:rFonts w:ascii="Times New Roman" w:hAnsi="Times New Roman" w:cs="Times New Roman"/>
        </w:rPr>
        <w:t xml:space="preserve">how </w:t>
      </w:r>
      <w:r w:rsidR="001630F9" w:rsidRPr="004E4FFA">
        <w:rPr>
          <w:rFonts w:ascii="Times New Roman" w:hAnsi="Times New Roman" w:cs="Times New Roman"/>
        </w:rPr>
        <w:t xml:space="preserve">four </w:t>
      </w:r>
      <w:r w:rsidR="00DE533C" w:rsidRPr="004E4FFA">
        <w:rPr>
          <w:rFonts w:ascii="Times New Roman" w:hAnsi="Times New Roman" w:cs="Times New Roman"/>
        </w:rPr>
        <w:t xml:space="preserve">distinct signaling modalities, each putatively associated with </w:t>
      </w:r>
      <w:r w:rsidR="00A558C9" w:rsidRPr="004E4FFA">
        <w:rPr>
          <w:rFonts w:ascii="Times New Roman" w:hAnsi="Times New Roman" w:cs="Times New Roman"/>
        </w:rPr>
        <w:t>increased social selection</w:t>
      </w:r>
      <w:r w:rsidR="00DE533C" w:rsidRPr="004E4FFA">
        <w:rPr>
          <w:rFonts w:ascii="Times New Roman" w:hAnsi="Times New Roman" w:cs="Times New Roman"/>
        </w:rPr>
        <w:t>,</w:t>
      </w:r>
      <w:r w:rsidR="00A558C9" w:rsidRPr="004E4FFA">
        <w:rPr>
          <w:rFonts w:ascii="Times New Roman" w:hAnsi="Times New Roman" w:cs="Times New Roman"/>
        </w:rPr>
        <w:t xml:space="preserve"> are expressed in </w:t>
      </w:r>
      <w:r w:rsidR="00D9773F" w:rsidRPr="004E4FFA">
        <w:rPr>
          <w:rFonts w:ascii="Times New Roman" w:hAnsi="Times New Roman" w:cs="Times New Roman"/>
        </w:rPr>
        <w:t xml:space="preserve">two </w:t>
      </w:r>
      <w:r w:rsidR="00A558C9" w:rsidRPr="004E4FFA">
        <w:rPr>
          <w:rFonts w:ascii="Times New Roman" w:hAnsi="Times New Roman" w:cs="Times New Roman"/>
        </w:rPr>
        <w:t>population</w:t>
      </w:r>
      <w:r w:rsidR="00BC23FF" w:rsidRPr="004E4FFA">
        <w:rPr>
          <w:rFonts w:ascii="Times New Roman" w:hAnsi="Times New Roman" w:cs="Times New Roman"/>
        </w:rPr>
        <w:t>s</w:t>
      </w:r>
      <w:r w:rsidR="00A558C9" w:rsidRPr="004E4FFA">
        <w:rPr>
          <w:rFonts w:ascii="Times New Roman" w:hAnsi="Times New Roman" w:cs="Times New Roman"/>
        </w:rPr>
        <w:t xml:space="preserve"> </w:t>
      </w:r>
      <w:r w:rsidR="00644C81" w:rsidRPr="004E4FFA">
        <w:rPr>
          <w:rFonts w:ascii="Times New Roman" w:hAnsi="Times New Roman" w:cs="Times New Roman"/>
        </w:rPr>
        <w:t>that</w:t>
      </w:r>
      <w:r w:rsidR="00D9773F" w:rsidRPr="004E4FFA">
        <w:rPr>
          <w:rFonts w:ascii="Times New Roman" w:hAnsi="Times New Roman" w:cs="Times New Roman"/>
        </w:rPr>
        <w:t xml:space="preserve"> vary in</w:t>
      </w:r>
      <w:r w:rsidR="00BC23FF" w:rsidRPr="004E4FFA">
        <w:rPr>
          <w:rFonts w:ascii="Times New Roman" w:hAnsi="Times New Roman" w:cs="Times New Roman"/>
        </w:rPr>
        <w:t xml:space="preserve"> </w:t>
      </w:r>
      <w:r w:rsidR="00A558C9" w:rsidRPr="004E4FFA">
        <w:rPr>
          <w:rFonts w:ascii="Times New Roman" w:hAnsi="Times New Roman" w:cs="Times New Roman"/>
        </w:rPr>
        <w:t>competitive pressure</w:t>
      </w:r>
      <w:r w:rsidR="00BC23FF" w:rsidRPr="004E4FFA">
        <w:rPr>
          <w:rFonts w:ascii="Times New Roman" w:hAnsi="Times New Roman" w:cs="Times New Roman"/>
        </w:rPr>
        <w:t xml:space="preserve"> on females</w:t>
      </w:r>
      <w:r w:rsidR="00A558C9" w:rsidRPr="004E4FFA">
        <w:rPr>
          <w:rFonts w:ascii="Times New Roman" w:hAnsi="Times New Roman" w:cs="Times New Roman"/>
        </w:rPr>
        <w:t xml:space="preserve">. </w:t>
      </w:r>
      <w:r w:rsidR="00EB3DDB" w:rsidRPr="004E4FFA">
        <w:rPr>
          <w:rFonts w:ascii="Times New Roman" w:hAnsi="Times New Roman" w:cs="Times New Roman"/>
        </w:rPr>
        <w:t>Females in a derived subspecies (</w:t>
      </w:r>
      <w:r w:rsidR="00EB3DDB" w:rsidRPr="004E4FFA">
        <w:rPr>
          <w:rFonts w:ascii="Times New Roman" w:hAnsi="Times New Roman" w:cs="Times New Roman"/>
          <w:i/>
          <w:iCs/>
        </w:rPr>
        <w:t>M. a. moretoni</w:t>
      </w:r>
      <w:r w:rsidR="00EB3DDB" w:rsidRPr="004E4FFA">
        <w:rPr>
          <w:rFonts w:ascii="Times New Roman" w:hAnsi="Times New Roman" w:cs="Times New Roman"/>
        </w:rPr>
        <w:t>) have evolved more ornamented plumage</w:t>
      </w:r>
      <w:r w:rsidR="005A4101">
        <w:rPr>
          <w:rFonts w:ascii="Times New Roman" w:hAnsi="Times New Roman" w:cs="Times New Roman"/>
        </w:rPr>
        <w:t xml:space="preserve"> </w:t>
      </w:r>
      <w:r w:rsidR="00EB3DDB" w:rsidRPr="004E4FFA">
        <w:rPr>
          <w:rFonts w:ascii="Times New Roman" w:hAnsi="Times New Roman" w:cs="Times New Roman"/>
        </w:rPr>
        <w:t xml:space="preserve">and </w:t>
      </w:r>
      <w:r w:rsidR="005A4101">
        <w:rPr>
          <w:rFonts w:ascii="Times New Roman" w:hAnsi="Times New Roman" w:cs="Times New Roman"/>
        </w:rPr>
        <w:t xml:space="preserve">have </w:t>
      </w:r>
      <w:r w:rsidR="00EB3DDB" w:rsidRPr="004E4FFA">
        <w:rPr>
          <w:rFonts w:ascii="Times New Roman" w:hAnsi="Times New Roman" w:cs="Times New Roman"/>
        </w:rPr>
        <w:t xml:space="preserve">shorter tails (a signal of social dominance) </w:t>
      </w:r>
      <w:r w:rsidR="00D9773F" w:rsidRPr="004E4FFA">
        <w:rPr>
          <w:rFonts w:ascii="Times New Roman" w:hAnsi="Times New Roman" w:cs="Times New Roman"/>
        </w:rPr>
        <w:t xml:space="preserve">relative to </w:t>
      </w:r>
      <w:r w:rsidR="00EB3DDB" w:rsidRPr="004E4FFA">
        <w:rPr>
          <w:rFonts w:ascii="Times New Roman" w:hAnsi="Times New Roman" w:cs="Times New Roman"/>
        </w:rPr>
        <w:t>an ancestral subspecies (</w:t>
      </w:r>
      <w:r w:rsidR="00EB3DDB" w:rsidRPr="004E4FFA">
        <w:rPr>
          <w:rFonts w:ascii="Times New Roman" w:hAnsi="Times New Roman" w:cs="Times New Roman"/>
          <w:i/>
          <w:iCs/>
        </w:rPr>
        <w:t>M. a. lorentzi</w:t>
      </w:r>
      <w:r w:rsidR="00EB3DDB" w:rsidRPr="004E4FFA">
        <w:rPr>
          <w:rFonts w:ascii="Times New Roman" w:hAnsi="Times New Roman" w:cs="Times New Roman"/>
        </w:rPr>
        <w:t xml:space="preserve">) with drab </w:t>
      </w:r>
      <w:r w:rsidR="007B63F1" w:rsidRPr="004E4FFA">
        <w:rPr>
          <w:rFonts w:ascii="Times New Roman" w:hAnsi="Times New Roman" w:cs="Times New Roman"/>
        </w:rPr>
        <w:t>females</w:t>
      </w:r>
      <w:r w:rsidR="005A4101">
        <w:rPr>
          <w:rFonts w:ascii="Times New Roman" w:hAnsi="Times New Roman" w:cs="Times New Roman"/>
        </w:rPr>
        <w:t>. I</w:t>
      </w:r>
      <w:r w:rsidR="00741329" w:rsidRPr="004E4FFA">
        <w:rPr>
          <w:rFonts w:ascii="Times New Roman" w:hAnsi="Times New Roman" w:cs="Times New Roman"/>
        </w:rPr>
        <w:t>n response to simulated territorial intrusion</w:t>
      </w:r>
      <w:r w:rsidR="001F0936" w:rsidRPr="004E4FFA">
        <w:rPr>
          <w:rFonts w:ascii="Times New Roman" w:hAnsi="Times New Roman" w:cs="Times New Roman"/>
        </w:rPr>
        <w:t>s broadcasting female song</w:t>
      </w:r>
      <w:r w:rsidR="00741329" w:rsidRPr="004E4FFA">
        <w:rPr>
          <w:rFonts w:ascii="Times New Roman" w:hAnsi="Times New Roman" w:cs="Times New Roman"/>
        </w:rPr>
        <w:t>,</w:t>
      </w:r>
      <w:r w:rsidR="00D9773F" w:rsidRPr="004E4FFA">
        <w:rPr>
          <w:rFonts w:ascii="Times New Roman" w:hAnsi="Times New Roman" w:cs="Times New Roman"/>
        </w:rPr>
        <w:t xml:space="preserve"> </w:t>
      </w:r>
      <w:r w:rsidR="005A4101">
        <w:rPr>
          <w:rFonts w:ascii="Times New Roman" w:hAnsi="Times New Roman" w:cs="Times New Roman"/>
        </w:rPr>
        <w:t xml:space="preserve">both sexes of </w:t>
      </w:r>
      <w:r w:rsidR="00EB3DDB" w:rsidRPr="004E4FFA">
        <w:rPr>
          <w:rFonts w:ascii="Times New Roman" w:hAnsi="Times New Roman" w:cs="Times New Roman"/>
          <w:i/>
          <w:iCs/>
        </w:rPr>
        <w:t>M. a. moretoni</w:t>
      </w:r>
      <w:r w:rsidR="00EB3DDB" w:rsidRPr="004E4FFA" w:rsidDel="00EB3DDB">
        <w:rPr>
          <w:rFonts w:ascii="Times New Roman" w:hAnsi="Times New Roman" w:cs="Times New Roman"/>
        </w:rPr>
        <w:t xml:space="preserve"> </w:t>
      </w:r>
      <w:r w:rsidR="00741329" w:rsidRPr="004E4FFA">
        <w:rPr>
          <w:rFonts w:ascii="Times New Roman" w:hAnsi="Times New Roman" w:cs="Times New Roman"/>
        </w:rPr>
        <w:t>are more aggressive and</w:t>
      </w:r>
      <w:r w:rsidR="00D9773F" w:rsidRPr="004E4FFA">
        <w:rPr>
          <w:rFonts w:ascii="Times New Roman" w:hAnsi="Times New Roman" w:cs="Times New Roman"/>
        </w:rPr>
        <w:t xml:space="preserve"> more</w:t>
      </w:r>
      <w:r w:rsidR="00741329" w:rsidRPr="004E4FFA">
        <w:rPr>
          <w:rFonts w:ascii="Times New Roman" w:hAnsi="Times New Roman" w:cs="Times New Roman"/>
        </w:rPr>
        <w:t xml:space="preserve"> coordinated</w:t>
      </w:r>
      <w:r w:rsidR="00D9773F" w:rsidRPr="004E4FFA">
        <w:rPr>
          <w:rFonts w:ascii="Times New Roman" w:hAnsi="Times New Roman" w:cs="Times New Roman"/>
        </w:rPr>
        <w:t xml:space="preserve"> with their mate</w:t>
      </w:r>
      <w:r w:rsidR="005A4101">
        <w:rPr>
          <w:rFonts w:ascii="Times New Roman" w:hAnsi="Times New Roman" w:cs="Times New Roman"/>
        </w:rPr>
        <w:t>s</w:t>
      </w:r>
      <w:r w:rsidR="00741329" w:rsidRPr="004E4FFA">
        <w:rPr>
          <w:rFonts w:ascii="Times New Roman" w:hAnsi="Times New Roman" w:cs="Times New Roman"/>
        </w:rPr>
        <w:t xml:space="preserve"> </w:t>
      </w:r>
      <w:r w:rsidR="00CE4A5A" w:rsidRPr="004E4FFA">
        <w:rPr>
          <w:rFonts w:ascii="Times New Roman" w:hAnsi="Times New Roman" w:cs="Times New Roman"/>
        </w:rPr>
        <w:t>in both movement and vocalizations</w:t>
      </w:r>
      <w:r w:rsidR="00741329" w:rsidRPr="004E4FFA">
        <w:rPr>
          <w:rFonts w:ascii="Times New Roman" w:hAnsi="Times New Roman" w:cs="Times New Roman"/>
        </w:rPr>
        <w:t>.</w:t>
      </w:r>
      <w:bookmarkStart w:id="0" w:name="_Hlk58222697"/>
      <w:r w:rsidR="0003295C" w:rsidRPr="004E4FFA">
        <w:rPr>
          <w:rFonts w:ascii="Times New Roman" w:hAnsi="Times New Roman" w:cs="Times New Roman"/>
        </w:rPr>
        <w:t xml:space="preserve"> </w:t>
      </w:r>
      <w:r w:rsidR="005A4101">
        <w:rPr>
          <w:rFonts w:ascii="Times New Roman" w:hAnsi="Times New Roman" w:cs="Times New Roman"/>
        </w:rPr>
        <w:t xml:space="preserve">Finally, </w:t>
      </w:r>
      <w:r w:rsidR="005A4101" w:rsidRPr="004E4FFA">
        <w:rPr>
          <w:rFonts w:ascii="Times New Roman" w:hAnsi="Times New Roman" w:cs="Times New Roman"/>
          <w:i/>
          <w:iCs/>
        </w:rPr>
        <w:t>M. a. moretoni</w:t>
      </w:r>
      <w:r w:rsidR="005A4101" w:rsidRPr="004E4FFA" w:rsidDel="00EB3DDB">
        <w:rPr>
          <w:rFonts w:ascii="Times New Roman" w:hAnsi="Times New Roman" w:cs="Times New Roman"/>
        </w:rPr>
        <w:t xml:space="preserve"> </w:t>
      </w:r>
      <w:r w:rsidR="005A4101">
        <w:rPr>
          <w:rFonts w:ascii="Times New Roman" w:hAnsi="Times New Roman" w:cs="Times New Roman"/>
        </w:rPr>
        <w:t xml:space="preserve">songs are more complex than </w:t>
      </w:r>
      <w:r w:rsidR="005A4101">
        <w:rPr>
          <w:rFonts w:ascii="Times New Roman" w:hAnsi="Times New Roman" w:cs="Times New Roman"/>
          <w:i/>
          <w:iCs/>
        </w:rPr>
        <w:t xml:space="preserve">M. a. </w:t>
      </w:r>
      <w:r w:rsidR="005A4101" w:rsidRPr="001C3366">
        <w:rPr>
          <w:rFonts w:ascii="Times New Roman" w:hAnsi="Times New Roman" w:cs="Times New Roman"/>
          <w:i/>
          <w:iCs/>
        </w:rPr>
        <w:t>lorentzi</w:t>
      </w:r>
      <w:r w:rsidR="005A4101">
        <w:rPr>
          <w:rFonts w:ascii="Times New Roman" w:hAnsi="Times New Roman" w:cs="Times New Roman"/>
        </w:rPr>
        <w:t xml:space="preserve">, but song complexity does not vary between sexes in either population. </w:t>
      </w:r>
      <w:r w:rsidR="00BC4FF2" w:rsidRPr="005A4101">
        <w:rPr>
          <w:rFonts w:ascii="Times New Roman" w:hAnsi="Times New Roman" w:cs="Times New Roman"/>
        </w:rPr>
        <w:t>These</w:t>
      </w:r>
      <w:r w:rsidR="00BC4FF2" w:rsidRPr="004E4FFA">
        <w:rPr>
          <w:rFonts w:ascii="Times New Roman" w:hAnsi="Times New Roman" w:cs="Times New Roman"/>
        </w:rPr>
        <w:t xml:space="preserve"> results </w:t>
      </w:r>
      <w:r w:rsidR="007B63F1" w:rsidRPr="004E4FFA">
        <w:rPr>
          <w:rFonts w:ascii="Times New Roman" w:hAnsi="Times New Roman" w:cs="Times New Roman"/>
        </w:rPr>
        <w:t xml:space="preserve">suggest </w:t>
      </w:r>
      <w:r w:rsidR="005F40C5" w:rsidRPr="004E4FFA">
        <w:rPr>
          <w:rFonts w:ascii="Times New Roman" w:hAnsi="Times New Roman" w:cs="Times New Roman"/>
        </w:rPr>
        <w:t>that</w:t>
      </w:r>
      <w:r w:rsidR="00D9773F" w:rsidRPr="004E4FFA">
        <w:rPr>
          <w:rFonts w:ascii="Times New Roman" w:hAnsi="Times New Roman" w:cs="Times New Roman"/>
        </w:rPr>
        <w:t xml:space="preserve"> correlated</w:t>
      </w:r>
      <w:r w:rsidR="005F40C5" w:rsidRPr="004E4FFA">
        <w:rPr>
          <w:rFonts w:ascii="Times New Roman" w:hAnsi="Times New Roman" w:cs="Times New Roman"/>
        </w:rPr>
        <w:t xml:space="preserve"> </w:t>
      </w:r>
      <w:r w:rsidR="005E6115" w:rsidRPr="004E4FFA">
        <w:rPr>
          <w:rFonts w:ascii="Times New Roman" w:hAnsi="Times New Roman" w:cs="Times New Roman"/>
        </w:rPr>
        <w:t xml:space="preserve">phenotypic </w:t>
      </w:r>
      <w:r w:rsidR="00D9773F" w:rsidRPr="004E4FFA">
        <w:rPr>
          <w:rFonts w:ascii="Times New Roman" w:hAnsi="Times New Roman" w:cs="Times New Roman"/>
        </w:rPr>
        <w:t xml:space="preserve">shifts </w:t>
      </w:r>
      <w:r w:rsidR="005E6115" w:rsidRPr="004E4FFA">
        <w:rPr>
          <w:rFonts w:ascii="Times New Roman" w:hAnsi="Times New Roman" w:cs="Times New Roman"/>
        </w:rPr>
        <w:t>in</w:t>
      </w:r>
      <w:r w:rsidR="00FA33BA">
        <w:rPr>
          <w:rFonts w:ascii="Times New Roman" w:hAnsi="Times New Roman" w:cs="Times New Roman"/>
        </w:rPr>
        <w:t xml:space="preserve"> coloration and tail morphology in females as well as song complexity and aggression in both sexes </w:t>
      </w:r>
      <w:bookmarkEnd w:id="0"/>
      <w:r w:rsidR="00D9773F" w:rsidRPr="004E4FFA">
        <w:rPr>
          <w:rFonts w:ascii="Times New Roman" w:hAnsi="Times New Roman" w:cs="Times New Roman"/>
        </w:rPr>
        <w:t>may have occurred in response to</w:t>
      </w:r>
      <w:r w:rsidR="00AB0E45" w:rsidRPr="004E4FFA">
        <w:rPr>
          <w:rFonts w:ascii="Times New Roman" w:hAnsi="Times New Roman" w:cs="Times New Roman"/>
        </w:rPr>
        <w:t xml:space="preserve"> </w:t>
      </w:r>
      <w:r w:rsidR="00BC23FF" w:rsidRPr="004E4FFA">
        <w:rPr>
          <w:rFonts w:ascii="Times New Roman" w:hAnsi="Times New Roman" w:cs="Times New Roman"/>
        </w:rPr>
        <w:t>changes in</w:t>
      </w:r>
      <w:r w:rsidR="00850455">
        <w:rPr>
          <w:rFonts w:ascii="Times New Roman" w:hAnsi="Times New Roman" w:cs="Times New Roman"/>
        </w:rPr>
        <w:t xml:space="preserve"> the intensity of</w:t>
      </w:r>
      <w:r w:rsidR="00BC23FF" w:rsidRPr="004E4FFA">
        <w:rPr>
          <w:rFonts w:ascii="Times New Roman" w:hAnsi="Times New Roman" w:cs="Times New Roman"/>
        </w:rPr>
        <w:t xml:space="preserve"> </w:t>
      </w:r>
      <w:r w:rsidR="00491687" w:rsidRPr="004E4FFA">
        <w:rPr>
          <w:rFonts w:ascii="Times New Roman" w:hAnsi="Times New Roman" w:cs="Times New Roman"/>
        </w:rPr>
        <w:t>social selection</w:t>
      </w:r>
      <w:r w:rsidR="00850455">
        <w:rPr>
          <w:rFonts w:ascii="Times New Roman" w:hAnsi="Times New Roman" w:cs="Times New Roman"/>
        </w:rPr>
        <w:t xml:space="preserve"> pressures</w:t>
      </w:r>
      <w:r w:rsidR="00FA33BA">
        <w:rPr>
          <w:rFonts w:ascii="Times New Roman" w:hAnsi="Times New Roman" w:cs="Times New Roman"/>
        </w:rPr>
        <w:t xml:space="preserve">. This highlights increased competitive pressures </w:t>
      </w:r>
      <w:r w:rsidR="00850455">
        <w:rPr>
          <w:rFonts w:ascii="Times New Roman" w:hAnsi="Times New Roman" w:cs="Times New Roman"/>
        </w:rPr>
        <w:t xml:space="preserve">in both sexes </w:t>
      </w:r>
      <w:r w:rsidR="00FA33BA">
        <w:rPr>
          <w:rFonts w:ascii="Times New Roman" w:hAnsi="Times New Roman" w:cs="Times New Roman"/>
        </w:rPr>
        <w:t>can facilitate the evolution of complex</w:t>
      </w:r>
      <w:r w:rsidR="00850455">
        <w:rPr>
          <w:rFonts w:ascii="Times New Roman" w:hAnsi="Times New Roman" w:cs="Times New Roman"/>
        </w:rPr>
        <w:t xml:space="preserve"> multimodal</w:t>
      </w:r>
      <w:r w:rsidR="00FA33BA">
        <w:rPr>
          <w:rFonts w:ascii="Times New Roman" w:hAnsi="Times New Roman" w:cs="Times New Roman"/>
        </w:rPr>
        <w:t xml:space="preserve"> signals. </w:t>
      </w:r>
    </w:p>
    <w:p w14:paraId="1A055C01" w14:textId="77777777" w:rsidR="00E728FA" w:rsidRPr="004E4FFA" w:rsidRDefault="00E728FA" w:rsidP="008C49DB">
      <w:pPr>
        <w:spacing w:before="240" w:after="240"/>
        <w:rPr>
          <w:rFonts w:ascii="Times New Roman" w:hAnsi="Times New Roman" w:cs="Times New Roman"/>
        </w:rPr>
      </w:pPr>
    </w:p>
    <w:p w14:paraId="5AA7574C" w14:textId="303A4CEF" w:rsidR="00E728FA" w:rsidRPr="004E4FFA" w:rsidRDefault="00E728FA" w:rsidP="008C49DB">
      <w:pPr>
        <w:spacing w:before="240" w:after="240"/>
        <w:rPr>
          <w:rFonts w:ascii="Times New Roman" w:hAnsi="Times New Roman" w:cs="Times New Roman"/>
        </w:rPr>
      </w:pPr>
      <w:r w:rsidRPr="004E4FFA">
        <w:rPr>
          <w:rFonts w:ascii="Times New Roman" w:hAnsi="Times New Roman" w:cs="Times New Roman"/>
          <w:i/>
          <w:iCs/>
        </w:rPr>
        <w:t>Keywords</w:t>
      </w:r>
      <w:r w:rsidRPr="004E4FFA">
        <w:rPr>
          <w:rFonts w:ascii="Times New Roman" w:hAnsi="Times New Roman" w:cs="Times New Roman"/>
        </w:rPr>
        <w:t>: fairywren, female ornamentation, female song, social selection</w:t>
      </w:r>
    </w:p>
    <w:p w14:paraId="5F23906D" w14:textId="77777777" w:rsidR="00441D5A" w:rsidRPr="004E4FFA" w:rsidRDefault="00441D5A" w:rsidP="00441D5A">
      <w:pPr>
        <w:rPr>
          <w:rFonts w:ascii="Times New Roman" w:hAnsi="Times New Roman" w:cs="Times New Roman"/>
        </w:rPr>
      </w:pPr>
    </w:p>
    <w:p w14:paraId="7A0379A4" w14:textId="2CAC0AB5" w:rsidR="00AE0FB0" w:rsidRPr="004E4FFA" w:rsidRDefault="00AE0FB0" w:rsidP="008C49DB">
      <w:pPr>
        <w:pStyle w:val="Heading1"/>
        <w:spacing w:after="240"/>
        <w:rPr>
          <w:rFonts w:ascii="Times New Roman" w:hAnsi="Times New Roman" w:cs="Times New Roman"/>
          <w:b/>
          <w:bCs/>
          <w:color w:val="auto"/>
          <w:sz w:val="24"/>
          <w:szCs w:val="24"/>
        </w:rPr>
      </w:pPr>
      <w:r w:rsidRPr="004E4FFA">
        <w:rPr>
          <w:rFonts w:ascii="Times New Roman" w:hAnsi="Times New Roman" w:cs="Times New Roman"/>
          <w:b/>
          <w:bCs/>
          <w:color w:val="auto"/>
          <w:sz w:val="24"/>
          <w:szCs w:val="24"/>
        </w:rPr>
        <w:t>Introduction –</w:t>
      </w:r>
    </w:p>
    <w:p w14:paraId="68F2859E" w14:textId="32B94B7B" w:rsidR="00BC6106" w:rsidRPr="004E4FFA" w:rsidRDefault="00380BBF" w:rsidP="00BC6106">
      <w:pPr>
        <w:spacing w:before="240" w:after="240"/>
        <w:rPr>
          <w:rFonts w:ascii="Times New Roman" w:hAnsi="Times New Roman" w:cs="Times New Roman"/>
        </w:rPr>
      </w:pPr>
      <w:r w:rsidRPr="004E4FFA">
        <w:rPr>
          <w:rFonts w:ascii="Times New Roman" w:hAnsi="Times New Roman" w:cs="Times New Roman"/>
        </w:rPr>
        <w:t>Improving our knowledge of</w:t>
      </w:r>
      <w:r w:rsidR="00E61C9A" w:rsidRPr="004E4FFA">
        <w:rPr>
          <w:rFonts w:ascii="Times New Roman" w:hAnsi="Times New Roman" w:cs="Times New Roman"/>
        </w:rPr>
        <w:t xml:space="preserve"> sexual dimorphism and phenotypic diversity depends on </w:t>
      </w:r>
      <w:r w:rsidRPr="004E4FFA">
        <w:rPr>
          <w:rFonts w:ascii="Times New Roman" w:hAnsi="Times New Roman" w:cs="Times New Roman"/>
        </w:rPr>
        <w:t xml:space="preserve">understanding </w:t>
      </w:r>
      <w:r w:rsidR="00E61C9A" w:rsidRPr="004E4FFA">
        <w:rPr>
          <w:rFonts w:ascii="Times New Roman" w:hAnsi="Times New Roman" w:cs="Times New Roman"/>
        </w:rPr>
        <w:t>signal evolution in both sexes. For this reason,</w:t>
      </w:r>
      <w:r w:rsidR="00EB55FB" w:rsidRPr="004E4FFA">
        <w:rPr>
          <w:rFonts w:ascii="Times New Roman" w:hAnsi="Times New Roman" w:cs="Times New Roman"/>
        </w:rPr>
        <w:t xml:space="preserve"> </w:t>
      </w:r>
      <w:r w:rsidRPr="004E4FFA">
        <w:rPr>
          <w:rFonts w:ascii="Times New Roman" w:hAnsi="Times New Roman" w:cs="Times New Roman"/>
        </w:rPr>
        <w:t xml:space="preserve">better resolving </w:t>
      </w:r>
      <w:r w:rsidR="00D23215" w:rsidRPr="004E4FFA">
        <w:rPr>
          <w:rFonts w:ascii="Times New Roman" w:hAnsi="Times New Roman" w:cs="Times New Roman"/>
        </w:rPr>
        <w:t xml:space="preserve">the factors underlying variation in female </w:t>
      </w:r>
      <w:r w:rsidR="0003701C" w:rsidRPr="004E4FFA">
        <w:rPr>
          <w:rFonts w:ascii="Times New Roman" w:hAnsi="Times New Roman" w:cs="Times New Roman"/>
        </w:rPr>
        <w:t xml:space="preserve">signals </w:t>
      </w:r>
      <w:proofErr w:type="gramStart"/>
      <w:r w:rsidR="009063A8">
        <w:rPr>
          <w:rFonts w:ascii="Times New Roman" w:hAnsi="Times New Roman" w:cs="Times New Roman"/>
        </w:rPr>
        <w:t>in order to</w:t>
      </w:r>
      <w:proofErr w:type="gramEnd"/>
      <w:r w:rsidR="009063A8">
        <w:rPr>
          <w:rFonts w:ascii="Times New Roman" w:hAnsi="Times New Roman" w:cs="Times New Roman"/>
        </w:rPr>
        <w:t xml:space="preserve"> close </w:t>
      </w:r>
      <w:r w:rsidR="00770099">
        <w:rPr>
          <w:rFonts w:ascii="Times New Roman" w:hAnsi="Times New Roman" w:cs="Times New Roman"/>
        </w:rPr>
        <w:t xml:space="preserve">the gap </w:t>
      </w:r>
      <w:r w:rsidR="009063A8">
        <w:rPr>
          <w:rFonts w:ascii="Times New Roman" w:hAnsi="Times New Roman" w:cs="Times New Roman"/>
        </w:rPr>
        <w:t xml:space="preserve">in the amount of research conducted between sexes </w:t>
      </w:r>
      <w:r w:rsidR="00D9773F" w:rsidRPr="004E4FFA">
        <w:rPr>
          <w:rFonts w:ascii="Times New Roman" w:hAnsi="Times New Roman" w:cs="Times New Roman"/>
        </w:rPr>
        <w:t xml:space="preserve">is </w:t>
      </w:r>
      <w:r w:rsidR="00D23215" w:rsidRPr="004E4FFA">
        <w:rPr>
          <w:rFonts w:ascii="Times New Roman" w:hAnsi="Times New Roman" w:cs="Times New Roman"/>
        </w:rPr>
        <w:t>a core goal among</w:t>
      </w:r>
      <w:r w:rsidR="00D9773F" w:rsidRPr="004E4FFA">
        <w:rPr>
          <w:rFonts w:ascii="Times New Roman" w:hAnsi="Times New Roman" w:cs="Times New Roman"/>
        </w:rPr>
        <w:t xml:space="preserve"> contemporary</w:t>
      </w:r>
      <w:r w:rsidR="007D70B8" w:rsidRPr="004E4FFA">
        <w:rPr>
          <w:rFonts w:ascii="Times New Roman" w:hAnsi="Times New Roman" w:cs="Times New Roman"/>
        </w:rPr>
        <w:t xml:space="preserve"> </w:t>
      </w:r>
      <w:r w:rsidR="00D23215" w:rsidRPr="004E4FFA">
        <w:rPr>
          <w:rFonts w:ascii="Times New Roman" w:hAnsi="Times New Roman" w:cs="Times New Roman"/>
        </w:rPr>
        <w:t>evolutionary ecologists</w:t>
      </w:r>
      <w:r w:rsidR="00196585" w:rsidRPr="004E4FFA">
        <w:rPr>
          <w:rFonts w:ascii="Times New Roman" w:hAnsi="Times New Roman" w:cs="Times New Roman"/>
        </w:rPr>
        <w:t xml:space="preserve"> (Clutton-Brock 2007, Tobias et al. 2012, Odom et al. 2014, Webb et al. 2016, Doutrelant et al. 2020)</w:t>
      </w:r>
      <w:r w:rsidR="00EB55FB" w:rsidRPr="004E4FFA">
        <w:rPr>
          <w:rFonts w:ascii="Times New Roman" w:hAnsi="Times New Roman" w:cs="Times New Roman"/>
        </w:rPr>
        <w:t>.</w:t>
      </w:r>
      <w:r w:rsidR="000D4B03" w:rsidRPr="004E4FFA">
        <w:rPr>
          <w:rFonts w:ascii="Times New Roman" w:hAnsi="Times New Roman" w:cs="Times New Roman"/>
        </w:rPr>
        <w:t xml:space="preserve"> </w:t>
      </w:r>
      <w:r w:rsidR="00E61C9A" w:rsidRPr="004E4FFA">
        <w:rPr>
          <w:rFonts w:ascii="Times New Roman" w:hAnsi="Times New Roman" w:cs="Times New Roman"/>
        </w:rPr>
        <w:t>One key question</w:t>
      </w:r>
      <w:r w:rsidR="00F11F73" w:rsidRPr="004E4FFA">
        <w:rPr>
          <w:rFonts w:ascii="Times New Roman" w:hAnsi="Times New Roman" w:cs="Times New Roman"/>
        </w:rPr>
        <w:t xml:space="preserve"> </w:t>
      </w:r>
      <w:r w:rsidR="005849DE" w:rsidRPr="004E4FFA">
        <w:rPr>
          <w:rFonts w:ascii="Times New Roman" w:hAnsi="Times New Roman" w:cs="Times New Roman"/>
        </w:rPr>
        <w:t xml:space="preserve">concerns the degree to which </w:t>
      </w:r>
      <w:r w:rsidR="0003701C" w:rsidRPr="004E4FFA">
        <w:rPr>
          <w:rFonts w:ascii="Times New Roman" w:hAnsi="Times New Roman" w:cs="Times New Roman"/>
        </w:rPr>
        <w:t xml:space="preserve">plumage-based visual </w:t>
      </w:r>
      <w:r w:rsidR="005A7C39" w:rsidRPr="004E4FFA">
        <w:rPr>
          <w:rFonts w:ascii="Times New Roman" w:hAnsi="Times New Roman" w:cs="Times New Roman"/>
        </w:rPr>
        <w:t xml:space="preserve">signals and vocal </w:t>
      </w:r>
      <w:r w:rsidR="0003701C" w:rsidRPr="004E4FFA">
        <w:rPr>
          <w:rFonts w:ascii="Times New Roman" w:hAnsi="Times New Roman" w:cs="Times New Roman"/>
        </w:rPr>
        <w:t>signals</w:t>
      </w:r>
      <w:r w:rsidR="005A7C39" w:rsidRPr="004E4FFA">
        <w:rPr>
          <w:rFonts w:ascii="Times New Roman" w:hAnsi="Times New Roman" w:cs="Times New Roman"/>
        </w:rPr>
        <w:t xml:space="preserve"> (</w:t>
      </w:r>
      <w:r w:rsidR="00D9773F" w:rsidRPr="004E4FFA">
        <w:rPr>
          <w:rFonts w:ascii="Times New Roman" w:hAnsi="Times New Roman" w:cs="Times New Roman"/>
        </w:rPr>
        <w:t xml:space="preserve">e.g., </w:t>
      </w:r>
      <w:r w:rsidR="005A7C39" w:rsidRPr="004E4FFA">
        <w:rPr>
          <w:rFonts w:ascii="Times New Roman" w:hAnsi="Times New Roman" w:cs="Times New Roman"/>
        </w:rPr>
        <w:t>song)</w:t>
      </w:r>
      <w:r w:rsidR="005849DE" w:rsidRPr="004E4FFA">
        <w:rPr>
          <w:rFonts w:ascii="Times New Roman" w:hAnsi="Times New Roman" w:cs="Times New Roman"/>
        </w:rPr>
        <w:t xml:space="preserve"> </w:t>
      </w:r>
      <w:r w:rsidR="008035F9" w:rsidRPr="004E4FFA">
        <w:rPr>
          <w:rFonts w:ascii="Times New Roman" w:hAnsi="Times New Roman" w:cs="Times New Roman"/>
        </w:rPr>
        <w:t xml:space="preserve">are </w:t>
      </w:r>
      <w:r w:rsidR="005849DE" w:rsidRPr="004E4FFA">
        <w:rPr>
          <w:rFonts w:ascii="Times New Roman" w:hAnsi="Times New Roman" w:cs="Times New Roman"/>
        </w:rPr>
        <w:t xml:space="preserve">under </w:t>
      </w:r>
      <w:r w:rsidR="00F11F73" w:rsidRPr="004E4FFA">
        <w:rPr>
          <w:rFonts w:ascii="Times New Roman" w:hAnsi="Times New Roman" w:cs="Times New Roman"/>
        </w:rPr>
        <w:t>direct selection</w:t>
      </w:r>
      <w:r w:rsidR="006E6323" w:rsidRPr="004E4FFA">
        <w:rPr>
          <w:rFonts w:ascii="Times New Roman" w:hAnsi="Times New Roman" w:cs="Times New Roman"/>
        </w:rPr>
        <w:t xml:space="preserve"> in females</w:t>
      </w:r>
      <w:r w:rsidR="005849DE" w:rsidRPr="004E4FFA">
        <w:rPr>
          <w:rFonts w:ascii="Times New Roman" w:hAnsi="Times New Roman" w:cs="Times New Roman"/>
        </w:rPr>
        <w:t xml:space="preserve"> </w:t>
      </w:r>
      <w:r w:rsidR="00F11F73" w:rsidRPr="004E4FFA">
        <w:rPr>
          <w:rFonts w:ascii="Times New Roman" w:hAnsi="Times New Roman" w:cs="Times New Roman"/>
        </w:rPr>
        <w:t xml:space="preserve">versus </w:t>
      </w:r>
      <w:r w:rsidR="00E61C9A" w:rsidRPr="004E4FFA">
        <w:rPr>
          <w:rFonts w:ascii="Times New Roman" w:hAnsi="Times New Roman" w:cs="Times New Roman"/>
        </w:rPr>
        <w:t>being</w:t>
      </w:r>
      <w:r w:rsidR="00F11F73" w:rsidRPr="004E4FFA">
        <w:rPr>
          <w:rFonts w:ascii="Times New Roman" w:hAnsi="Times New Roman" w:cs="Times New Roman"/>
        </w:rPr>
        <w:t xml:space="preserve"> </w:t>
      </w:r>
      <w:r w:rsidR="005849DE" w:rsidRPr="004E4FFA">
        <w:rPr>
          <w:rFonts w:ascii="Times New Roman" w:hAnsi="Times New Roman" w:cs="Times New Roman"/>
        </w:rPr>
        <w:t>effectively dragged along by active selection on males</w:t>
      </w:r>
      <w:r w:rsidR="007D70B8" w:rsidRPr="004E4FFA">
        <w:rPr>
          <w:rFonts w:ascii="Times New Roman" w:hAnsi="Times New Roman" w:cs="Times New Roman"/>
        </w:rPr>
        <w:t xml:space="preserve"> (Darwin 1871, Lande 1980)</w:t>
      </w:r>
      <w:r w:rsidR="005849DE" w:rsidRPr="004E4FFA">
        <w:rPr>
          <w:rFonts w:ascii="Times New Roman" w:hAnsi="Times New Roman" w:cs="Times New Roman"/>
        </w:rPr>
        <w:t xml:space="preserve">. </w:t>
      </w:r>
      <w:r w:rsidR="000D4B03" w:rsidRPr="004E4FFA">
        <w:rPr>
          <w:rFonts w:ascii="Times New Roman" w:hAnsi="Times New Roman" w:cs="Times New Roman"/>
        </w:rPr>
        <w:t>While th</w:t>
      </w:r>
      <w:r w:rsidR="00D9773F" w:rsidRPr="004E4FFA">
        <w:rPr>
          <w:rFonts w:ascii="Times New Roman" w:hAnsi="Times New Roman" w:cs="Times New Roman"/>
        </w:rPr>
        <w:t>e</w:t>
      </w:r>
      <w:r w:rsidR="0037585D" w:rsidRPr="004E4FFA">
        <w:rPr>
          <w:rFonts w:ascii="Times New Roman" w:hAnsi="Times New Roman" w:cs="Times New Roman"/>
        </w:rPr>
        <w:t xml:space="preserve"> non-adaptive hypothesis has received som</w:t>
      </w:r>
      <w:r w:rsidR="00AA25F4" w:rsidRPr="004E4FFA">
        <w:rPr>
          <w:rFonts w:ascii="Times New Roman" w:hAnsi="Times New Roman" w:cs="Times New Roman"/>
        </w:rPr>
        <w:t>e</w:t>
      </w:r>
      <w:r w:rsidR="0037585D" w:rsidRPr="004E4FFA">
        <w:rPr>
          <w:rFonts w:ascii="Times New Roman" w:hAnsi="Times New Roman" w:cs="Times New Roman"/>
        </w:rPr>
        <w:t xml:space="preserve"> support (</w:t>
      </w:r>
      <w:proofErr w:type="spellStart"/>
      <w:r w:rsidR="003A2556" w:rsidRPr="004E4FFA">
        <w:rPr>
          <w:rFonts w:ascii="Times New Roman" w:hAnsi="Times New Roman" w:cs="Times New Roman"/>
        </w:rPr>
        <w:t>Poissant</w:t>
      </w:r>
      <w:proofErr w:type="spellEnd"/>
      <w:r w:rsidR="003A2556" w:rsidRPr="004E4FFA">
        <w:rPr>
          <w:rFonts w:ascii="Times New Roman" w:hAnsi="Times New Roman" w:cs="Times New Roman"/>
        </w:rPr>
        <w:t xml:space="preserve"> et al. 2010; Kraaijeveld 2014)</w:t>
      </w:r>
      <w:r w:rsidR="002E7CEC" w:rsidRPr="004E4FFA">
        <w:rPr>
          <w:rFonts w:ascii="Times New Roman" w:hAnsi="Times New Roman" w:cs="Times New Roman"/>
        </w:rPr>
        <w:t xml:space="preserve">, </w:t>
      </w:r>
      <w:r w:rsidR="00AF19CF" w:rsidRPr="004E4FFA">
        <w:rPr>
          <w:rFonts w:ascii="Times New Roman" w:hAnsi="Times New Roman" w:cs="Times New Roman"/>
        </w:rPr>
        <w:t>there are</w:t>
      </w:r>
      <w:r w:rsidR="00D216C7" w:rsidRPr="004E4FFA">
        <w:rPr>
          <w:rFonts w:ascii="Times New Roman" w:hAnsi="Times New Roman" w:cs="Times New Roman"/>
        </w:rPr>
        <w:t xml:space="preserve"> cases</w:t>
      </w:r>
      <w:r w:rsidR="00AF19CF" w:rsidRPr="004E4FFA">
        <w:rPr>
          <w:rFonts w:ascii="Times New Roman" w:hAnsi="Times New Roman" w:cs="Times New Roman"/>
        </w:rPr>
        <w:t xml:space="preserve"> in which</w:t>
      </w:r>
      <w:r w:rsidR="00D216C7" w:rsidRPr="004E4FFA">
        <w:rPr>
          <w:rFonts w:ascii="Times New Roman" w:hAnsi="Times New Roman" w:cs="Times New Roman"/>
        </w:rPr>
        <w:t xml:space="preserve"> female</w:t>
      </w:r>
      <w:r w:rsidR="005A7C39" w:rsidRPr="004E4FFA">
        <w:rPr>
          <w:rFonts w:ascii="Times New Roman" w:hAnsi="Times New Roman" w:cs="Times New Roman"/>
        </w:rPr>
        <w:t xml:space="preserve"> visual and vocal</w:t>
      </w:r>
      <w:r w:rsidR="00D216C7" w:rsidRPr="004E4FFA">
        <w:rPr>
          <w:rFonts w:ascii="Times New Roman" w:hAnsi="Times New Roman" w:cs="Times New Roman"/>
        </w:rPr>
        <w:t xml:space="preserve"> </w:t>
      </w:r>
      <w:r w:rsidR="00D9773F" w:rsidRPr="004E4FFA">
        <w:rPr>
          <w:rFonts w:ascii="Times New Roman" w:hAnsi="Times New Roman" w:cs="Times New Roman"/>
        </w:rPr>
        <w:t xml:space="preserve">signals </w:t>
      </w:r>
      <w:r w:rsidR="009F1721">
        <w:rPr>
          <w:rFonts w:ascii="Times New Roman" w:hAnsi="Times New Roman" w:cs="Times New Roman"/>
        </w:rPr>
        <w:t>are</w:t>
      </w:r>
      <w:r w:rsidR="009F1721" w:rsidRPr="004E4FFA">
        <w:rPr>
          <w:rFonts w:ascii="Times New Roman" w:hAnsi="Times New Roman" w:cs="Times New Roman"/>
        </w:rPr>
        <w:t xml:space="preserve"> </w:t>
      </w:r>
      <w:r w:rsidR="00D9773F" w:rsidRPr="004E4FFA">
        <w:rPr>
          <w:rFonts w:ascii="Times New Roman" w:hAnsi="Times New Roman" w:cs="Times New Roman"/>
        </w:rPr>
        <w:t>different</w:t>
      </w:r>
      <w:r w:rsidR="00DB1B4A" w:rsidRPr="004E4FFA">
        <w:rPr>
          <w:rFonts w:ascii="Times New Roman" w:hAnsi="Times New Roman" w:cs="Times New Roman"/>
        </w:rPr>
        <w:t xml:space="preserve"> </w:t>
      </w:r>
      <w:r w:rsidR="00A85B9C" w:rsidRPr="004E4FFA">
        <w:rPr>
          <w:rFonts w:ascii="Times New Roman" w:hAnsi="Times New Roman" w:cs="Times New Roman"/>
        </w:rPr>
        <w:t xml:space="preserve">from </w:t>
      </w:r>
      <w:r w:rsidR="008F73AF" w:rsidRPr="004E4FFA">
        <w:rPr>
          <w:rFonts w:ascii="Times New Roman" w:hAnsi="Times New Roman" w:cs="Times New Roman"/>
        </w:rPr>
        <w:t xml:space="preserve">or </w:t>
      </w:r>
      <w:r w:rsidR="00DB1B4A" w:rsidRPr="004E4FFA">
        <w:rPr>
          <w:rFonts w:ascii="Times New Roman" w:hAnsi="Times New Roman" w:cs="Times New Roman"/>
        </w:rPr>
        <w:t>more</w:t>
      </w:r>
      <w:r w:rsidR="00DC40E9" w:rsidRPr="004E4FFA">
        <w:rPr>
          <w:rFonts w:ascii="Times New Roman" w:hAnsi="Times New Roman" w:cs="Times New Roman"/>
        </w:rPr>
        <w:t xml:space="preserve"> elaborate</w:t>
      </w:r>
      <w:r w:rsidR="00D216C7" w:rsidRPr="004E4FFA">
        <w:rPr>
          <w:rFonts w:ascii="Times New Roman" w:hAnsi="Times New Roman" w:cs="Times New Roman"/>
        </w:rPr>
        <w:t xml:space="preserve"> </w:t>
      </w:r>
      <w:r w:rsidR="00DC40E9" w:rsidRPr="004E4FFA">
        <w:rPr>
          <w:rFonts w:ascii="Times New Roman" w:hAnsi="Times New Roman" w:cs="Times New Roman"/>
        </w:rPr>
        <w:t xml:space="preserve">than </w:t>
      </w:r>
      <w:r w:rsidR="00D216C7" w:rsidRPr="004E4FFA">
        <w:rPr>
          <w:rFonts w:ascii="Times New Roman" w:hAnsi="Times New Roman" w:cs="Times New Roman"/>
        </w:rPr>
        <w:t xml:space="preserve">that of males (e.g., </w:t>
      </w:r>
      <w:r w:rsidR="00A22207" w:rsidRPr="004E4FFA">
        <w:rPr>
          <w:rFonts w:ascii="Times New Roman" w:hAnsi="Times New Roman" w:cs="Times New Roman"/>
        </w:rPr>
        <w:t>Heinsohn et al. 2005</w:t>
      </w:r>
      <w:r w:rsidR="005A7C39" w:rsidRPr="004E4FFA">
        <w:rPr>
          <w:rFonts w:ascii="Times New Roman" w:hAnsi="Times New Roman" w:cs="Times New Roman"/>
        </w:rPr>
        <w:t xml:space="preserve">, </w:t>
      </w:r>
      <w:r w:rsidR="00566AF7" w:rsidRPr="004E4FFA">
        <w:rPr>
          <w:rFonts w:ascii="Times New Roman" w:hAnsi="Times New Roman" w:cs="Times New Roman"/>
        </w:rPr>
        <w:t>Brunton and Li 2005</w:t>
      </w:r>
      <w:r w:rsidR="005A7C39" w:rsidRPr="004E4FFA">
        <w:rPr>
          <w:rFonts w:ascii="Times New Roman" w:hAnsi="Times New Roman" w:cs="Times New Roman"/>
        </w:rPr>
        <w:t xml:space="preserve">, </w:t>
      </w:r>
      <w:proofErr w:type="spellStart"/>
      <w:r w:rsidR="00566AF7" w:rsidRPr="004E4FFA">
        <w:rPr>
          <w:rFonts w:ascii="Times New Roman" w:hAnsi="Times New Roman" w:cs="Times New Roman"/>
        </w:rPr>
        <w:t>Illes</w:t>
      </w:r>
      <w:proofErr w:type="spellEnd"/>
      <w:r w:rsidR="00566AF7" w:rsidRPr="004E4FFA">
        <w:rPr>
          <w:rFonts w:ascii="Times New Roman" w:hAnsi="Times New Roman" w:cs="Times New Roman"/>
        </w:rPr>
        <w:t xml:space="preserve"> and </w:t>
      </w:r>
      <w:proofErr w:type="spellStart"/>
      <w:r w:rsidR="00566AF7" w:rsidRPr="004E4FFA">
        <w:rPr>
          <w:rFonts w:ascii="Times New Roman" w:hAnsi="Times New Roman" w:cs="Times New Roman"/>
        </w:rPr>
        <w:t>Yunes</w:t>
      </w:r>
      <w:proofErr w:type="spellEnd"/>
      <w:r w:rsidR="00566AF7" w:rsidRPr="004E4FFA">
        <w:rPr>
          <w:rFonts w:ascii="Times New Roman" w:hAnsi="Times New Roman" w:cs="Times New Roman"/>
        </w:rPr>
        <w:t>-Jimenez 2008</w:t>
      </w:r>
      <w:r w:rsidR="00D216C7" w:rsidRPr="004E4FFA">
        <w:rPr>
          <w:rFonts w:ascii="Times New Roman" w:hAnsi="Times New Roman" w:cs="Times New Roman"/>
        </w:rPr>
        <w:t>).</w:t>
      </w:r>
      <w:r w:rsidR="00F74297" w:rsidRPr="004E4FFA">
        <w:rPr>
          <w:rFonts w:ascii="Times New Roman" w:hAnsi="Times New Roman" w:cs="Times New Roman"/>
        </w:rPr>
        <w:t xml:space="preserve"> </w:t>
      </w:r>
      <w:r w:rsidR="006655B8" w:rsidRPr="004E4FFA">
        <w:rPr>
          <w:rFonts w:ascii="Times New Roman" w:hAnsi="Times New Roman" w:cs="Times New Roman"/>
        </w:rPr>
        <w:t>M</w:t>
      </w:r>
      <w:r w:rsidR="005849DE" w:rsidRPr="004E4FFA">
        <w:rPr>
          <w:rFonts w:ascii="Times New Roman" w:hAnsi="Times New Roman" w:cs="Times New Roman"/>
        </w:rPr>
        <w:t xml:space="preserve">ounting evidence </w:t>
      </w:r>
      <w:r w:rsidR="002F273D" w:rsidRPr="004E4FFA">
        <w:rPr>
          <w:rFonts w:ascii="Times New Roman" w:hAnsi="Times New Roman" w:cs="Times New Roman"/>
        </w:rPr>
        <w:t xml:space="preserve">suggests </w:t>
      </w:r>
      <w:r w:rsidR="005849DE" w:rsidRPr="004E4FFA">
        <w:rPr>
          <w:rFonts w:ascii="Times New Roman" w:hAnsi="Times New Roman" w:cs="Times New Roman"/>
        </w:rPr>
        <w:t xml:space="preserve">that female ornamentation </w:t>
      </w:r>
      <w:r w:rsidR="00E944AD" w:rsidRPr="004E4FFA">
        <w:rPr>
          <w:rFonts w:ascii="Times New Roman" w:hAnsi="Times New Roman" w:cs="Times New Roman"/>
        </w:rPr>
        <w:t xml:space="preserve">can </w:t>
      </w:r>
      <w:r w:rsidR="005849DE" w:rsidRPr="004E4FFA">
        <w:rPr>
          <w:rFonts w:ascii="Times New Roman" w:hAnsi="Times New Roman" w:cs="Times New Roman"/>
        </w:rPr>
        <w:t xml:space="preserve">evolve independently from </w:t>
      </w:r>
      <w:r w:rsidR="00F74297" w:rsidRPr="004E4FFA">
        <w:rPr>
          <w:rFonts w:ascii="Times New Roman" w:hAnsi="Times New Roman" w:cs="Times New Roman"/>
        </w:rPr>
        <w:t xml:space="preserve">that of </w:t>
      </w:r>
      <w:r w:rsidR="005849DE" w:rsidRPr="004E4FFA">
        <w:rPr>
          <w:rFonts w:ascii="Times New Roman" w:hAnsi="Times New Roman" w:cs="Times New Roman"/>
        </w:rPr>
        <w:t>males</w:t>
      </w:r>
      <w:r w:rsidR="002E7CEC" w:rsidRPr="004E4FFA">
        <w:rPr>
          <w:rFonts w:ascii="Times New Roman" w:hAnsi="Times New Roman" w:cs="Times New Roman"/>
        </w:rPr>
        <w:t xml:space="preserve"> (</w:t>
      </w:r>
      <w:r w:rsidR="005A7C39" w:rsidRPr="004E4FFA">
        <w:rPr>
          <w:rFonts w:ascii="Times New Roman" w:hAnsi="Times New Roman" w:cs="Times New Roman"/>
        </w:rPr>
        <w:t xml:space="preserve">Odom et al. 2014, </w:t>
      </w:r>
      <w:r w:rsidR="002E7CEC" w:rsidRPr="004E4FFA">
        <w:rPr>
          <w:rFonts w:ascii="Times New Roman" w:hAnsi="Times New Roman" w:cs="Times New Roman"/>
        </w:rPr>
        <w:t>Dale et al. 2015</w:t>
      </w:r>
      <w:r w:rsidR="00531B93" w:rsidRPr="004E4FFA">
        <w:rPr>
          <w:rFonts w:ascii="Times New Roman" w:hAnsi="Times New Roman" w:cs="Times New Roman"/>
        </w:rPr>
        <w:t>,</w:t>
      </w:r>
      <w:r w:rsidR="002F273D" w:rsidRPr="004E4FFA">
        <w:rPr>
          <w:rFonts w:ascii="Times New Roman" w:hAnsi="Times New Roman" w:cs="Times New Roman"/>
        </w:rPr>
        <w:t xml:space="preserve"> Wilkins et al. 2020</w:t>
      </w:r>
      <w:r w:rsidR="002E7CEC" w:rsidRPr="004E4FFA">
        <w:rPr>
          <w:rFonts w:ascii="Times New Roman" w:hAnsi="Times New Roman" w:cs="Times New Roman"/>
        </w:rPr>
        <w:t>).</w:t>
      </w:r>
      <w:bookmarkStart w:id="1" w:name="_Hlk86147237"/>
      <w:r w:rsidR="002E7CEC" w:rsidRPr="004E4FFA">
        <w:rPr>
          <w:rFonts w:ascii="Times New Roman" w:hAnsi="Times New Roman" w:cs="Times New Roman"/>
        </w:rPr>
        <w:t xml:space="preserve"> </w:t>
      </w:r>
      <w:bookmarkStart w:id="2" w:name="_Hlk86145809"/>
      <w:r w:rsidR="004D56B1">
        <w:rPr>
          <w:rFonts w:ascii="Times New Roman" w:hAnsi="Times New Roman" w:cs="Times New Roman"/>
        </w:rPr>
        <w:t xml:space="preserve">Thus, exploring how selective pressures </w:t>
      </w:r>
      <w:r w:rsidR="001C3366">
        <w:rPr>
          <w:rFonts w:ascii="Times New Roman" w:hAnsi="Times New Roman" w:cs="Times New Roman"/>
        </w:rPr>
        <w:t xml:space="preserve">shared </w:t>
      </w:r>
      <w:r w:rsidR="004D56B1">
        <w:rPr>
          <w:rFonts w:ascii="Times New Roman" w:hAnsi="Times New Roman" w:cs="Times New Roman"/>
        </w:rPr>
        <w:t>between sexes influences signal dynamics in similar or divergent ways is warranted</w:t>
      </w:r>
      <w:r w:rsidR="001C3366">
        <w:rPr>
          <w:rFonts w:ascii="Times New Roman" w:hAnsi="Times New Roman" w:cs="Times New Roman"/>
        </w:rPr>
        <w:t xml:space="preserve"> to address different hypotheses explaining female signal evolution. </w:t>
      </w:r>
      <w:bookmarkEnd w:id="1"/>
      <w:bookmarkEnd w:id="2"/>
    </w:p>
    <w:p w14:paraId="70B98563" w14:textId="349B7E54" w:rsidR="00D9773F" w:rsidRPr="004E4FFA" w:rsidRDefault="00D9773F" w:rsidP="00BC6106">
      <w:pPr>
        <w:spacing w:before="240" w:after="240"/>
        <w:ind w:firstLine="720"/>
        <w:rPr>
          <w:rFonts w:ascii="Times New Roman" w:hAnsi="Times New Roman" w:cs="Times New Roman"/>
        </w:rPr>
      </w:pPr>
      <w:r w:rsidRPr="004E4FFA">
        <w:rPr>
          <w:rFonts w:ascii="Times New Roman" w:hAnsi="Times New Roman" w:cs="Times New Roman"/>
        </w:rPr>
        <w:t>Animals often use multiple signal modalities</w:t>
      </w:r>
      <w:r w:rsidR="00914597" w:rsidRPr="00914597">
        <w:rPr>
          <w:rFonts w:ascii="Times New Roman" w:hAnsi="Times New Roman" w:cs="Times New Roman"/>
        </w:rPr>
        <w:t xml:space="preserve"> </w:t>
      </w:r>
      <w:r w:rsidR="00914597" w:rsidRPr="004E4FFA">
        <w:rPr>
          <w:rFonts w:ascii="Times New Roman" w:hAnsi="Times New Roman" w:cs="Times New Roman"/>
        </w:rPr>
        <w:t>simultaneously</w:t>
      </w:r>
      <w:r w:rsidRPr="004E4FFA">
        <w:rPr>
          <w:rFonts w:ascii="Times New Roman" w:hAnsi="Times New Roman" w:cs="Times New Roman"/>
        </w:rPr>
        <w:t xml:space="preserve">, either to reinforce a signal’s message or to convey distinct messages to different receivers (Møller and Pomiankowski 1993). </w:t>
      </w:r>
      <w:r w:rsidRPr="004E4FFA">
        <w:rPr>
          <w:rFonts w:ascii="Times New Roman" w:hAnsi="Times New Roman" w:cs="Times New Roman"/>
        </w:rPr>
        <w:lastRenderedPageBreak/>
        <w:t xml:space="preserve">Studies that concurrently evaluate multimodal signal evolution in the context of a known phylogeny are rare but are </w:t>
      </w:r>
      <w:r w:rsidR="004D56B1">
        <w:rPr>
          <w:rFonts w:ascii="Times New Roman" w:hAnsi="Times New Roman" w:cs="Times New Roman"/>
        </w:rPr>
        <w:t>relevant</w:t>
      </w:r>
      <w:r w:rsidR="004D56B1" w:rsidRPr="004E4FFA">
        <w:rPr>
          <w:rFonts w:ascii="Times New Roman" w:hAnsi="Times New Roman" w:cs="Times New Roman"/>
        </w:rPr>
        <w:t xml:space="preserve"> </w:t>
      </w:r>
      <w:r w:rsidRPr="004E4FFA">
        <w:rPr>
          <w:rFonts w:ascii="Times New Roman" w:hAnsi="Times New Roman" w:cs="Times New Roman"/>
        </w:rPr>
        <w:t>to understand female trait evolution (e.g., Gomes et al. 2017, Hasegawa et al. 2017). For example, evidence from two or more populations with known phylogenetic history and different female signal states may provide insights into evolutionary relationships between female-specific selection and signal expression</w:t>
      </w:r>
      <w:r w:rsidR="008042DF">
        <w:rPr>
          <w:rFonts w:ascii="Times New Roman" w:hAnsi="Times New Roman" w:cs="Times New Roman"/>
        </w:rPr>
        <w:t>, or selection that acts on females independently of that of males</w:t>
      </w:r>
      <w:r w:rsidRPr="004E4FFA">
        <w:rPr>
          <w:rFonts w:ascii="Times New Roman" w:hAnsi="Times New Roman" w:cs="Times New Roman"/>
        </w:rPr>
        <w:t xml:space="preserve">. </w:t>
      </w:r>
      <w:r w:rsidR="008042DF">
        <w:rPr>
          <w:rFonts w:ascii="Times New Roman" w:hAnsi="Times New Roman" w:cs="Times New Roman"/>
        </w:rPr>
        <w:t>Such selective pressures in females</w:t>
      </w:r>
      <w:r w:rsidRPr="004E4FFA">
        <w:rPr>
          <w:rFonts w:ascii="Times New Roman" w:hAnsi="Times New Roman" w:cs="Times New Roman"/>
        </w:rPr>
        <w:t xml:space="preserve"> often take</w:t>
      </w:r>
      <w:r w:rsidR="008042DF">
        <w:rPr>
          <w:rFonts w:ascii="Times New Roman" w:hAnsi="Times New Roman" w:cs="Times New Roman"/>
        </w:rPr>
        <w:t>s</w:t>
      </w:r>
      <w:r w:rsidRPr="004E4FFA">
        <w:rPr>
          <w:rFonts w:ascii="Times New Roman" w:hAnsi="Times New Roman" w:cs="Times New Roman"/>
        </w:rPr>
        <w:t xml:space="preserve"> the form of social selection, a process including competition for mates (i.e., sexual selection) as well as ecological resources (West-Eberhard 1979, 1983). Although social selection is increasingly used as a framework to evaluate the evolutionary significance of female ornamentation (Lyon and Montgomerie 2012, Tobias et al. 2012), studies linking female signal evolution to changes in strength of social selection are rare (Doutrelant et al. 2020). </w:t>
      </w:r>
    </w:p>
    <w:p w14:paraId="10F12325" w14:textId="73DF7326" w:rsidR="003D2AC5" w:rsidRPr="004E4FFA" w:rsidRDefault="003330A6" w:rsidP="003D2AC5">
      <w:pPr>
        <w:spacing w:before="240" w:after="240"/>
        <w:ind w:firstLine="720"/>
        <w:rPr>
          <w:rFonts w:ascii="Times New Roman" w:hAnsi="Times New Roman" w:cs="Times New Roman"/>
        </w:rPr>
      </w:pPr>
      <w:r>
        <w:rPr>
          <w:rFonts w:ascii="Times New Roman" w:hAnsi="Times New Roman" w:cs="Times New Roman"/>
        </w:rPr>
        <w:t xml:space="preserve">Among population shifts in the strength of the competitive environment may promote the correlated evolution of multiple, distinct signaling phenotypes </w:t>
      </w:r>
      <w:proofErr w:type="gramStart"/>
      <w:r>
        <w:rPr>
          <w:rFonts w:ascii="Times New Roman" w:hAnsi="Times New Roman" w:cs="Times New Roman"/>
        </w:rPr>
        <w:t>in order to</w:t>
      </w:r>
      <w:proofErr w:type="gramEnd"/>
      <w:r>
        <w:rPr>
          <w:rFonts w:ascii="Times New Roman" w:hAnsi="Times New Roman" w:cs="Times New Roman"/>
        </w:rPr>
        <w:t xml:space="preserve"> better cope with increased selection. </w:t>
      </w:r>
      <w:r w:rsidR="00D9773F" w:rsidRPr="004E4FFA">
        <w:rPr>
          <w:rFonts w:ascii="Times New Roman" w:hAnsi="Times New Roman" w:cs="Times New Roman"/>
        </w:rPr>
        <w:t>Here, we define</w:t>
      </w:r>
      <w:r w:rsidR="00E3357A">
        <w:rPr>
          <w:rFonts w:ascii="Times New Roman" w:hAnsi="Times New Roman" w:cs="Times New Roman"/>
        </w:rPr>
        <w:t xml:space="preserve"> this</w:t>
      </w:r>
      <w:r w:rsidR="00D9773F" w:rsidRPr="004E4FFA">
        <w:rPr>
          <w:rFonts w:ascii="Times New Roman" w:hAnsi="Times New Roman" w:cs="Times New Roman"/>
        </w:rPr>
        <w:t xml:space="preserve"> correlated signal evolution as the </w:t>
      </w:r>
      <w:bookmarkStart w:id="3" w:name="_Hlk78456242"/>
      <w:r w:rsidR="00D9773F" w:rsidRPr="004E4FFA">
        <w:rPr>
          <w:rFonts w:ascii="Times New Roman" w:hAnsi="Times New Roman" w:cs="Times New Roman"/>
        </w:rPr>
        <w:t>emergence of a suite of signaling traits occurring in the same direction (e.g., evolution of more complex song along with more ornamented plumage), without implying that they emerge at the same time or via the same physiological mechanism</w:t>
      </w:r>
      <w:bookmarkEnd w:id="3"/>
      <w:r w:rsidR="00D9773F" w:rsidRPr="004E4FFA">
        <w:rPr>
          <w:rFonts w:ascii="Times New Roman" w:hAnsi="Times New Roman" w:cs="Times New Roman"/>
        </w:rPr>
        <w:t xml:space="preserve">. Rubenstein and Lovette (2009) used a qualitatively similar approach to show that female plumage ornamentation of different species of starling (Sturnidae) increases in parallel with intrasexual competition for mates. However, additional examples, particularly involving evolution of multiple signal types among different populations of a single species, are lacking. </w:t>
      </w:r>
    </w:p>
    <w:p w14:paraId="7367E398" w14:textId="47214FB0" w:rsidR="006F6323" w:rsidRPr="004E4FFA" w:rsidRDefault="00633A01" w:rsidP="000F7589">
      <w:pPr>
        <w:spacing w:before="240" w:after="240"/>
        <w:ind w:firstLine="720"/>
        <w:rPr>
          <w:rFonts w:ascii="Times New Roman" w:hAnsi="Times New Roman" w:cs="Times New Roman"/>
        </w:rPr>
      </w:pPr>
      <w:r w:rsidRPr="004E4FFA">
        <w:rPr>
          <w:rFonts w:ascii="Times New Roman" w:hAnsi="Times New Roman" w:cs="Times New Roman"/>
        </w:rPr>
        <w:t>White-shouldered fairywrens (</w:t>
      </w:r>
      <w:r w:rsidRPr="004E4FFA">
        <w:rPr>
          <w:rFonts w:ascii="Times New Roman" w:hAnsi="Times New Roman" w:cs="Times New Roman"/>
          <w:i/>
          <w:iCs/>
        </w:rPr>
        <w:t>Malurus alboscapulatus</w:t>
      </w:r>
      <w:r w:rsidRPr="004E4FFA">
        <w:rPr>
          <w:rFonts w:ascii="Times New Roman" w:hAnsi="Times New Roman" w:cs="Times New Roman"/>
        </w:rPr>
        <w:t>) of</w:t>
      </w:r>
      <w:r w:rsidR="007044C6" w:rsidRPr="004E4FFA">
        <w:rPr>
          <w:rFonts w:ascii="Times New Roman" w:hAnsi="Times New Roman" w:cs="Times New Roman"/>
        </w:rPr>
        <w:t xml:space="preserve"> tropical </w:t>
      </w:r>
      <w:r w:rsidRPr="004E4FFA">
        <w:rPr>
          <w:rFonts w:ascii="Times New Roman" w:hAnsi="Times New Roman" w:cs="Times New Roman"/>
        </w:rPr>
        <w:t xml:space="preserve">New Guinea </w:t>
      </w:r>
      <w:r w:rsidR="00D9773F" w:rsidRPr="004E4FFA">
        <w:rPr>
          <w:rFonts w:ascii="Times New Roman" w:hAnsi="Times New Roman" w:cs="Times New Roman"/>
        </w:rPr>
        <w:t>present a study system in which female signals vary between closely-related populations and ancestral v</w:t>
      </w:r>
      <w:r w:rsidR="001C3366">
        <w:rPr>
          <w:rFonts w:ascii="Times New Roman" w:hAnsi="Times New Roman" w:cs="Times New Roman"/>
        </w:rPr>
        <w:t>ersus</w:t>
      </w:r>
      <w:r w:rsidR="00D9773F" w:rsidRPr="004E4FFA">
        <w:rPr>
          <w:rFonts w:ascii="Times New Roman" w:hAnsi="Times New Roman" w:cs="Times New Roman"/>
        </w:rPr>
        <w:t xml:space="preserve"> derived states</w:t>
      </w:r>
      <w:r w:rsidR="003D2AC5" w:rsidRPr="004E4FFA">
        <w:rPr>
          <w:rFonts w:ascii="Times New Roman" w:hAnsi="Times New Roman" w:cs="Times New Roman"/>
        </w:rPr>
        <w:t xml:space="preserve"> of female plumage </w:t>
      </w:r>
      <w:r w:rsidR="001C3366">
        <w:rPr>
          <w:rFonts w:ascii="Times New Roman" w:hAnsi="Times New Roman" w:cs="Times New Roman"/>
        </w:rPr>
        <w:t>coloration</w:t>
      </w:r>
      <w:r w:rsidR="001C3366" w:rsidRPr="004E4FFA">
        <w:rPr>
          <w:rFonts w:ascii="Times New Roman" w:hAnsi="Times New Roman" w:cs="Times New Roman"/>
        </w:rPr>
        <w:t xml:space="preserve"> </w:t>
      </w:r>
      <w:r w:rsidR="00D9773F" w:rsidRPr="004E4FFA">
        <w:rPr>
          <w:rFonts w:ascii="Times New Roman" w:hAnsi="Times New Roman" w:cs="Times New Roman"/>
        </w:rPr>
        <w:t>can be inferred with confidence</w:t>
      </w:r>
      <w:r w:rsidRPr="004E4FFA">
        <w:rPr>
          <w:rFonts w:ascii="Times New Roman" w:hAnsi="Times New Roman" w:cs="Times New Roman"/>
        </w:rPr>
        <w:t xml:space="preserve">. This species is </w:t>
      </w:r>
      <w:r w:rsidR="00D9773F" w:rsidRPr="004E4FFA">
        <w:rPr>
          <w:rFonts w:ascii="Times New Roman" w:hAnsi="Times New Roman" w:cs="Times New Roman"/>
        </w:rPr>
        <w:t>unusual</w:t>
      </w:r>
      <w:r w:rsidR="003D2AC5" w:rsidRPr="004E4FFA">
        <w:rPr>
          <w:rFonts w:ascii="Times New Roman" w:hAnsi="Times New Roman" w:cs="Times New Roman"/>
        </w:rPr>
        <w:t>,</w:t>
      </w:r>
      <w:r w:rsidRPr="004E4FFA">
        <w:rPr>
          <w:rFonts w:ascii="Times New Roman" w:hAnsi="Times New Roman" w:cs="Times New Roman"/>
        </w:rPr>
        <w:t xml:space="preserve"> in that female plumage varies </w:t>
      </w:r>
      <w:r w:rsidR="00C85F2D" w:rsidRPr="004E4FFA">
        <w:rPr>
          <w:rFonts w:ascii="Times New Roman" w:hAnsi="Times New Roman" w:cs="Times New Roman"/>
        </w:rPr>
        <w:t>geographically</w:t>
      </w:r>
      <w:r w:rsidRPr="004E4FFA">
        <w:rPr>
          <w:rFonts w:ascii="Times New Roman" w:hAnsi="Times New Roman" w:cs="Times New Roman"/>
        </w:rPr>
        <w:t xml:space="preserve">, while male coloration remains unchanged (Rowley and Russell 1997, Karubian 2013, Enbody et al. 2019, </w:t>
      </w:r>
      <w:r w:rsidR="008E49F8" w:rsidRPr="004E4FFA">
        <w:rPr>
          <w:rFonts w:ascii="Times New Roman" w:hAnsi="Times New Roman" w:cs="Times New Roman"/>
        </w:rPr>
        <w:t xml:space="preserve">Fig. </w:t>
      </w:r>
      <w:r w:rsidR="000E1FD2" w:rsidRPr="004E4FFA">
        <w:rPr>
          <w:rFonts w:ascii="Times New Roman" w:hAnsi="Times New Roman" w:cs="Times New Roman"/>
        </w:rPr>
        <w:t>1</w:t>
      </w:r>
      <w:r w:rsidR="008E49F8" w:rsidRPr="004E4FFA">
        <w:rPr>
          <w:rFonts w:ascii="Times New Roman" w:hAnsi="Times New Roman" w:cs="Times New Roman"/>
        </w:rPr>
        <w:t>A</w:t>
      </w:r>
      <w:r w:rsidRPr="004E4FFA">
        <w:rPr>
          <w:rFonts w:ascii="Times New Roman" w:hAnsi="Times New Roman" w:cs="Times New Roman"/>
        </w:rPr>
        <w:t>).</w:t>
      </w:r>
      <w:r w:rsidR="007044C6" w:rsidRPr="004E4FFA">
        <w:rPr>
          <w:rFonts w:ascii="Times New Roman" w:hAnsi="Times New Roman" w:cs="Times New Roman"/>
        </w:rPr>
        <w:t xml:space="preserve"> </w:t>
      </w:r>
      <w:r w:rsidR="00755741" w:rsidRPr="004E4FFA">
        <w:rPr>
          <w:rFonts w:ascii="Times New Roman" w:hAnsi="Times New Roman" w:cs="Times New Roman"/>
        </w:rPr>
        <w:t>F</w:t>
      </w:r>
      <w:r w:rsidR="00D651F7" w:rsidRPr="004E4FFA">
        <w:rPr>
          <w:rFonts w:ascii="Times New Roman" w:hAnsi="Times New Roman" w:cs="Times New Roman"/>
        </w:rPr>
        <w:t>emale o</w:t>
      </w:r>
      <w:r w:rsidRPr="004E4FFA">
        <w:rPr>
          <w:rFonts w:ascii="Times New Roman" w:hAnsi="Times New Roman" w:cs="Times New Roman"/>
        </w:rPr>
        <w:t xml:space="preserve">rnamentation in this species is </w:t>
      </w:r>
      <w:r w:rsidR="00D651F7" w:rsidRPr="004E4FFA">
        <w:rPr>
          <w:rFonts w:ascii="Times New Roman" w:hAnsi="Times New Roman" w:cs="Times New Roman"/>
        </w:rPr>
        <w:t>derived</w:t>
      </w:r>
      <w:r w:rsidR="00F41D3E" w:rsidRPr="004E4FFA">
        <w:rPr>
          <w:rFonts w:ascii="Times New Roman" w:hAnsi="Times New Roman" w:cs="Times New Roman"/>
        </w:rPr>
        <w:t xml:space="preserve">: </w:t>
      </w:r>
      <w:r w:rsidR="00BB3D38" w:rsidRPr="004E4FFA">
        <w:rPr>
          <w:rFonts w:ascii="Times New Roman" w:hAnsi="Times New Roman" w:cs="Times New Roman"/>
        </w:rPr>
        <w:t xml:space="preserve">subspecies with ornamented females </w:t>
      </w:r>
      <w:r w:rsidR="00C85F2D" w:rsidRPr="004E4FFA">
        <w:rPr>
          <w:rFonts w:ascii="Times New Roman" w:hAnsi="Times New Roman" w:cs="Times New Roman"/>
        </w:rPr>
        <w:t xml:space="preserve">have evolved from </w:t>
      </w:r>
      <w:r w:rsidR="00BB3D38" w:rsidRPr="004E4FFA">
        <w:rPr>
          <w:rFonts w:ascii="Times New Roman" w:hAnsi="Times New Roman" w:cs="Times New Roman"/>
        </w:rPr>
        <w:t>unornamented female</w:t>
      </w:r>
      <w:r w:rsidR="00C85F2D" w:rsidRPr="004E4FFA">
        <w:rPr>
          <w:rFonts w:ascii="Times New Roman" w:hAnsi="Times New Roman" w:cs="Times New Roman"/>
        </w:rPr>
        <w:t xml:space="preserve"> ancestor</w:t>
      </w:r>
      <w:r w:rsidR="00BB3D38" w:rsidRPr="004E4FFA">
        <w:rPr>
          <w:rFonts w:ascii="Times New Roman" w:hAnsi="Times New Roman" w:cs="Times New Roman"/>
        </w:rPr>
        <w:t>s</w:t>
      </w:r>
      <w:r w:rsidR="00C85F2D" w:rsidRPr="004E4FFA">
        <w:rPr>
          <w:rFonts w:ascii="Times New Roman" w:hAnsi="Times New Roman" w:cs="Times New Roman"/>
        </w:rPr>
        <w:t xml:space="preserve"> independent of any transition in male ornamentation</w:t>
      </w:r>
      <w:r w:rsidR="00755741" w:rsidRPr="004E4FFA">
        <w:rPr>
          <w:rFonts w:ascii="Times New Roman" w:hAnsi="Times New Roman" w:cs="Times New Roman"/>
        </w:rPr>
        <w:t xml:space="preserve"> (Driskell et al. 2011, Johnson et al. 2013, Karubian 2013, ED Enbody unpubl. data)</w:t>
      </w:r>
      <w:r w:rsidR="00C85F2D" w:rsidRPr="004E4FFA">
        <w:rPr>
          <w:rFonts w:ascii="Times New Roman" w:hAnsi="Times New Roman" w:cs="Times New Roman"/>
        </w:rPr>
        <w:t xml:space="preserve">. </w:t>
      </w:r>
      <w:r w:rsidR="001C3366">
        <w:rPr>
          <w:rFonts w:ascii="Times New Roman" w:hAnsi="Times New Roman" w:cs="Times New Roman"/>
        </w:rPr>
        <w:t>Throughout their range, b</w:t>
      </w:r>
      <w:r w:rsidR="002B609B" w:rsidRPr="004E4FFA">
        <w:rPr>
          <w:rFonts w:ascii="Times New Roman" w:hAnsi="Times New Roman" w:cs="Times New Roman"/>
        </w:rPr>
        <w:t xml:space="preserve">oth sexes sing </w:t>
      </w:r>
      <w:r w:rsidR="001C3366">
        <w:rPr>
          <w:rFonts w:ascii="Times New Roman" w:hAnsi="Times New Roman" w:cs="Times New Roman"/>
        </w:rPr>
        <w:t>and participate in</w:t>
      </w:r>
      <w:r w:rsidR="001C3366" w:rsidRPr="004E4FFA">
        <w:rPr>
          <w:rFonts w:ascii="Times New Roman" w:hAnsi="Times New Roman" w:cs="Times New Roman"/>
        </w:rPr>
        <w:t xml:space="preserve"> </w:t>
      </w:r>
      <w:r w:rsidR="002B609B" w:rsidRPr="004E4FFA">
        <w:rPr>
          <w:rFonts w:ascii="Times New Roman" w:hAnsi="Times New Roman" w:cs="Times New Roman"/>
        </w:rPr>
        <w:t>territory defense</w:t>
      </w:r>
      <w:r w:rsidR="00A71CA2" w:rsidRPr="004E4FFA">
        <w:rPr>
          <w:rFonts w:ascii="Times New Roman" w:hAnsi="Times New Roman" w:cs="Times New Roman"/>
        </w:rPr>
        <w:t xml:space="preserve"> (</w:t>
      </w:r>
      <w:r w:rsidR="00826C75" w:rsidRPr="004E4FFA">
        <w:rPr>
          <w:rFonts w:ascii="Times New Roman" w:hAnsi="Times New Roman" w:cs="Times New Roman"/>
        </w:rPr>
        <w:t>Rowley and Russel 1997)</w:t>
      </w:r>
      <w:r w:rsidR="00B91E8F" w:rsidRPr="004E4FFA">
        <w:rPr>
          <w:rFonts w:ascii="Times New Roman" w:hAnsi="Times New Roman" w:cs="Times New Roman"/>
        </w:rPr>
        <w:t>, but detailed analyses of song are lacking</w:t>
      </w:r>
      <w:r w:rsidR="00826C75" w:rsidRPr="004E4FFA">
        <w:rPr>
          <w:rFonts w:ascii="Times New Roman" w:hAnsi="Times New Roman" w:cs="Times New Roman"/>
        </w:rPr>
        <w:t>.</w:t>
      </w:r>
      <w:r w:rsidR="000F7589" w:rsidRPr="004E4FFA">
        <w:rPr>
          <w:rFonts w:ascii="Times New Roman" w:hAnsi="Times New Roman" w:cs="Times New Roman"/>
        </w:rPr>
        <w:t xml:space="preserve"> </w:t>
      </w:r>
      <w:r w:rsidR="001C3366">
        <w:rPr>
          <w:rFonts w:ascii="Times New Roman" w:hAnsi="Times New Roman" w:cs="Times New Roman"/>
        </w:rPr>
        <w:t>In a</w:t>
      </w:r>
      <w:r w:rsidR="00A71CA2" w:rsidRPr="004E4FFA">
        <w:rPr>
          <w:rFonts w:ascii="Times New Roman" w:hAnsi="Times New Roman" w:cs="Times New Roman"/>
        </w:rPr>
        <w:t xml:space="preserve"> subspecies </w:t>
      </w:r>
      <w:r w:rsidR="0015252D" w:rsidRPr="004E4FFA">
        <w:rPr>
          <w:rFonts w:ascii="Times New Roman" w:hAnsi="Times New Roman" w:cs="Times New Roman"/>
        </w:rPr>
        <w:t xml:space="preserve">in which </w:t>
      </w:r>
      <w:r w:rsidR="00A71CA2" w:rsidRPr="004E4FFA">
        <w:rPr>
          <w:rFonts w:ascii="Times New Roman" w:hAnsi="Times New Roman" w:cs="Times New Roman"/>
        </w:rPr>
        <w:t xml:space="preserve">females are ornamented </w:t>
      </w:r>
      <w:r w:rsidR="001C3366">
        <w:rPr>
          <w:rFonts w:ascii="Times New Roman" w:hAnsi="Times New Roman" w:cs="Times New Roman"/>
        </w:rPr>
        <w:t xml:space="preserve">alongside males </w:t>
      </w:r>
      <w:r w:rsidR="00A71CA2" w:rsidRPr="004E4FFA">
        <w:rPr>
          <w:rFonts w:ascii="Times New Roman" w:hAnsi="Times New Roman" w:cs="Times New Roman"/>
        </w:rPr>
        <w:t>(</w:t>
      </w:r>
      <w:r w:rsidR="00A71CA2" w:rsidRPr="004E4FFA">
        <w:rPr>
          <w:rFonts w:ascii="Times New Roman" w:hAnsi="Times New Roman" w:cs="Times New Roman"/>
          <w:i/>
          <w:iCs/>
        </w:rPr>
        <w:t>M. a. moretoni</w:t>
      </w:r>
      <w:r w:rsidR="00A71CA2" w:rsidRPr="004E4FFA">
        <w:rPr>
          <w:rFonts w:ascii="Times New Roman" w:hAnsi="Times New Roman" w:cs="Times New Roman"/>
        </w:rPr>
        <w:t xml:space="preserve">; </w:t>
      </w:r>
      <w:r w:rsidR="005A7B34" w:rsidRPr="004E4FFA">
        <w:rPr>
          <w:rFonts w:ascii="Times New Roman" w:hAnsi="Times New Roman" w:cs="Times New Roman"/>
        </w:rPr>
        <w:t>Fig. 1A</w:t>
      </w:r>
      <w:r w:rsidR="00A71CA2" w:rsidRPr="004E4FFA">
        <w:rPr>
          <w:rFonts w:ascii="Times New Roman" w:hAnsi="Times New Roman" w:cs="Times New Roman"/>
        </w:rPr>
        <w:t>)</w:t>
      </w:r>
      <w:r w:rsidR="001C3366">
        <w:rPr>
          <w:rFonts w:ascii="Times New Roman" w:hAnsi="Times New Roman" w:cs="Times New Roman"/>
        </w:rPr>
        <w:t>, both sexes</w:t>
      </w:r>
      <w:r w:rsidR="00A71CA2" w:rsidRPr="004E4FFA">
        <w:rPr>
          <w:rFonts w:ascii="Times New Roman" w:hAnsi="Times New Roman" w:cs="Times New Roman"/>
        </w:rPr>
        <w:t xml:space="preserve"> are more aggressive than a subspecies with </w:t>
      </w:r>
      <w:r w:rsidRPr="004E4FFA">
        <w:rPr>
          <w:rFonts w:ascii="Times New Roman" w:hAnsi="Times New Roman" w:cs="Times New Roman"/>
        </w:rPr>
        <w:t xml:space="preserve">unornamented </w:t>
      </w:r>
      <w:r w:rsidR="00232F02" w:rsidRPr="004E4FFA">
        <w:rPr>
          <w:rFonts w:ascii="Times New Roman" w:hAnsi="Times New Roman" w:cs="Times New Roman"/>
        </w:rPr>
        <w:t>female</w:t>
      </w:r>
      <w:r w:rsidR="00A71CA2" w:rsidRPr="004E4FFA">
        <w:rPr>
          <w:rFonts w:ascii="Times New Roman" w:hAnsi="Times New Roman" w:cs="Times New Roman"/>
        </w:rPr>
        <w:t>s</w:t>
      </w:r>
      <w:r w:rsidR="00C879C0" w:rsidRPr="004E4FFA">
        <w:rPr>
          <w:rFonts w:ascii="Times New Roman" w:hAnsi="Times New Roman" w:cs="Times New Roman"/>
        </w:rPr>
        <w:t xml:space="preserve"> </w:t>
      </w:r>
      <w:r w:rsidR="00232F02" w:rsidRPr="004E4FFA">
        <w:rPr>
          <w:rFonts w:ascii="Times New Roman" w:hAnsi="Times New Roman" w:cs="Times New Roman"/>
        </w:rPr>
        <w:t>(</w:t>
      </w:r>
      <w:r w:rsidRPr="004E4FFA">
        <w:rPr>
          <w:rFonts w:ascii="Times New Roman" w:hAnsi="Times New Roman" w:cs="Times New Roman"/>
          <w:i/>
          <w:iCs/>
        </w:rPr>
        <w:t>M. a. lorentzi</w:t>
      </w:r>
      <w:r w:rsidRPr="004E4FFA">
        <w:rPr>
          <w:rFonts w:ascii="Times New Roman" w:hAnsi="Times New Roman" w:cs="Times New Roman"/>
        </w:rPr>
        <w:t>)</w:t>
      </w:r>
      <w:r w:rsidR="001C3366">
        <w:rPr>
          <w:rFonts w:ascii="Times New Roman" w:hAnsi="Times New Roman" w:cs="Times New Roman"/>
        </w:rPr>
        <w:t>. Moreover, f</w:t>
      </w:r>
      <w:r w:rsidR="004D56B1">
        <w:rPr>
          <w:rFonts w:ascii="Times New Roman" w:hAnsi="Times New Roman" w:cs="Times New Roman"/>
        </w:rPr>
        <w:t>emale, but not male (J Boersma unpubl. data), testosterone concentrations are higher in the ornamented population (Enbody et al. 2018)</w:t>
      </w:r>
      <w:r w:rsidR="00C423F6" w:rsidRPr="004E4FFA">
        <w:rPr>
          <w:rFonts w:ascii="Times New Roman" w:hAnsi="Times New Roman" w:cs="Times New Roman"/>
        </w:rPr>
        <w:t xml:space="preserve">. </w:t>
      </w:r>
      <w:bookmarkStart w:id="4" w:name="_Hlk84592465"/>
      <w:r w:rsidR="00232F89">
        <w:rPr>
          <w:rFonts w:ascii="Times New Roman" w:hAnsi="Times New Roman" w:cs="Times New Roman"/>
        </w:rPr>
        <w:t xml:space="preserve">Reverse sexual dimorphism on tail length is widespread in </w:t>
      </w:r>
      <w:r w:rsidR="00232F89">
        <w:rPr>
          <w:rFonts w:ascii="Times New Roman" w:hAnsi="Times New Roman" w:cs="Times New Roman"/>
          <w:i/>
          <w:iCs/>
        </w:rPr>
        <w:t>Malurus</w:t>
      </w:r>
      <w:r w:rsidR="00232F89">
        <w:rPr>
          <w:rFonts w:ascii="Times New Roman" w:hAnsi="Times New Roman" w:cs="Times New Roman"/>
        </w:rPr>
        <w:t xml:space="preserve">, highlighting the </w:t>
      </w:r>
      <w:r w:rsidR="0088434B">
        <w:rPr>
          <w:rFonts w:ascii="Times New Roman" w:hAnsi="Times New Roman" w:cs="Times New Roman"/>
        </w:rPr>
        <w:t xml:space="preserve">potential </w:t>
      </w:r>
      <w:r w:rsidR="00232F89">
        <w:rPr>
          <w:rFonts w:ascii="Times New Roman" w:hAnsi="Times New Roman" w:cs="Times New Roman"/>
        </w:rPr>
        <w:t>signaling function of shorter tails (Swaddle et al. 2000).</w:t>
      </w:r>
      <w:r w:rsidR="00232F89">
        <w:rPr>
          <w:rFonts w:ascii="Times New Roman" w:hAnsi="Times New Roman" w:cs="Times New Roman"/>
          <w:i/>
          <w:iCs/>
        </w:rPr>
        <w:t xml:space="preserve"> </w:t>
      </w:r>
      <w:r w:rsidR="00232F89">
        <w:rPr>
          <w:rFonts w:ascii="Times New Roman" w:hAnsi="Times New Roman" w:cs="Times New Roman"/>
        </w:rPr>
        <w:t xml:space="preserve">For example, </w:t>
      </w:r>
      <w:r w:rsidR="004D56B1">
        <w:rPr>
          <w:rFonts w:ascii="Times New Roman" w:hAnsi="Times New Roman" w:cs="Times New Roman"/>
        </w:rPr>
        <w:t>i</w:t>
      </w:r>
      <w:r w:rsidR="00711C2E">
        <w:rPr>
          <w:rFonts w:ascii="Times New Roman" w:hAnsi="Times New Roman" w:cs="Times New Roman"/>
        </w:rPr>
        <w:t xml:space="preserve">n the sister species to our focal fairywrens (red-backed fairywrens; </w:t>
      </w:r>
      <w:r w:rsidR="00711C2E">
        <w:rPr>
          <w:rFonts w:ascii="Times New Roman" w:hAnsi="Times New Roman" w:cs="Times New Roman"/>
          <w:i/>
          <w:iCs/>
        </w:rPr>
        <w:t xml:space="preserve">M. </w:t>
      </w:r>
      <w:r w:rsidR="00711C2E" w:rsidRPr="00711C2E">
        <w:rPr>
          <w:rFonts w:ascii="Times New Roman" w:hAnsi="Times New Roman" w:cs="Times New Roman"/>
          <w:i/>
          <w:iCs/>
        </w:rPr>
        <w:t>melanocephalus</w:t>
      </w:r>
      <w:r w:rsidR="00711C2E">
        <w:rPr>
          <w:rFonts w:ascii="Times New Roman" w:hAnsi="Times New Roman" w:cs="Times New Roman"/>
        </w:rPr>
        <w:t xml:space="preserve">), </w:t>
      </w:r>
      <w:r w:rsidR="00D9773F" w:rsidRPr="004E4FFA">
        <w:rPr>
          <w:rFonts w:ascii="Times New Roman" w:hAnsi="Times New Roman" w:cs="Times New Roman"/>
        </w:rPr>
        <w:t xml:space="preserve">shorter tails appear to be associated with social dominance </w:t>
      </w:r>
      <w:r w:rsidR="00711C2E">
        <w:rPr>
          <w:rFonts w:ascii="Times New Roman" w:hAnsi="Times New Roman" w:cs="Times New Roman"/>
        </w:rPr>
        <w:t xml:space="preserve">among males </w:t>
      </w:r>
      <w:r w:rsidR="00D9773F" w:rsidRPr="004E4FFA">
        <w:rPr>
          <w:rFonts w:ascii="Times New Roman" w:hAnsi="Times New Roman" w:cs="Times New Roman"/>
        </w:rPr>
        <w:t xml:space="preserve">(Karubian et al. 2009). </w:t>
      </w:r>
      <w:bookmarkEnd w:id="4"/>
      <w:r w:rsidR="00D9773F" w:rsidRPr="004E4FFA" w:rsidDel="004D56B1">
        <w:rPr>
          <w:rFonts w:ascii="Times New Roman" w:hAnsi="Times New Roman" w:cs="Times New Roman"/>
        </w:rPr>
        <w:t>P</w:t>
      </w:r>
      <w:r w:rsidR="00C423F6" w:rsidRPr="004E4FFA" w:rsidDel="004D56B1">
        <w:rPr>
          <w:rFonts w:ascii="Times New Roman" w:hAnsi="Times New Roman" w:cs="Times New Roman"/>
        </w:rPr>
        <w:t xml:space="preserve">ast work </w:t>
      </w:r>
      <w:r w:rsidR="00D9773F" w:rsidRPr="004E4FFA" w:rsidDel="004D56B1">
        <w:rPr>
          <w:rFonts w:ascii="Times New Roman" w:hAnsi="Times New Roman" w:cs="Times New Roman"/>
        </w:rPr>
        <w:t>showed</w:t>
      </w:r>
      <w:r w:rsidR="00C423F6" w:rsidRPr="004E4FFA" w:rsidDel="004D56B1">
        <w:rPr>
          <w:rFonts w:ascii="Times New Roman" w:hAnsi="Times New Roman" w:cs="Times New Roman"/>
        </w:rPr>
        <w:t xml:space="preserve"> that </w:t>
      </w:r>
      <w:r w:rsidR="00D9773F" w:rsidRPr="004E4FFA" w:rsidDel="004D56B1">
        <w:rPr>
          <w:rFonts w:ascii="Times New Roman" w:hAnsi="Times New Roman" w:cs="Times New Roman"/>
        </w:rPr>
        <w:t xml:space="preserve">unadjusted </w:t>
      </w:r>
      <w:r w:rsidR="00C423F6" w:rsidRPr="004E4FFA" w:rsidDel="004D56B1">
        <w:rPr>
          <w:rFonts w:ascii="Times New Roman" w:hAnsi="Times New Roman" w:cs="Times New Roman"/>
        </w:rPr>
        <w:t>tail</w:t>
      </w:r>
      <w:r w:rsidR="00D9773F" w:rsidRPr="004E4FFA" w:rsidDel="004D56B1">
        <w:rPr>
          <w:rFonts w:ascii="Times New Roman" w:hAnsi="Times New Roman" w:cs="Times New Roman"/>
        </w:rPr>
        <w:t xml:space="preserve"> length</w:t>
      </w:r>
      <w:r w:rsidR="00C423F6" w:rsidRPr="004E4FFA" w:rsidDel="004D56B1">
        <w:rPr>
          <w:rFonts w:ascii="Times New Roman" w:hAnsi="Times New Roman" w:cs="Times New Roman"/>
        </w:rPr>
        <w:t xml:space="preserve">s of </w:t>
      </w:r>
      <w:r w:rsidR="00480AA8" w:rsidRPr="004E4FFA" w:rsidDel="004D56B1">
        <w:rPr>
          <w:rFonts w:ascii="Times New Roman" w:hAnsi="Times New Roman" w:cs="Times New Roman"/>
          <w:i/>
          <w:iCs/>
        </w:rPr>
        <w:t xml:space="preserve">M. a. </w:t>
      </w:r>
      <w:r w:rsidR="00C423F6" w:rsidRPr="004E4FFA" w:rsidDel="004D56B1">
        <w:rPr>
          <w:rFonts w:ascii="Times New Roman" w:hAnsi="Times New Roman" w:cs="Times New Roman"/>
          <w:i/>
          <w:iCs/>
        </w:rPr>
        <w:t xml:space="preserve">moretoni </w:t>
      </w:r>
      <w:r w:rsidR="00D9773F" w:rsidRPr="004E4FFA" w:rsidDel="004D56B1">
        <w:rPr>
          <w:rFonts w:ascii="Times New Roman" w:hAnsi="Times New Roman" w:cs="Times New Roman"/>
        </w:rPr>
        <w:t>and</w:t>
      </w:r>
      <w:r w:rsidR="00480AA8" w:rsidRPr="004E4FFA" w:rsidDel="004D56B1">
        <w:rPr>
          <w:rFonts w:ascii="Times New Roman" w:hAnsi="Times New Roman" w:cs="Times New Roman"/>
        </w:rPr>
        <w:t xml:space="preserve"> </w:t>
      </w:r>
      <w:r w:rsidR="00480AA8" w:rsidRPr="004E4FFA" w:rsidDel="004D56B1">
        <w:rPr>
          <w:rFonts w:ascii="Times New Roman" w:hAnsi="Times New Roman" w:cs="Times New Roman"/>
          <w:i/>
          <w:iCs/>
        </w:rPr>
        <w:t>M. a.</w:t>
      </w:r>
      <w:r w:rsidR="00C423F6" w:rsidRPr="004E4FFA" w:rsidDel="004D56B1">
        <w:rPr>
          <w:rFonts w:ascii="Times New Roman" w:hAnsi="Times New Roman" w:cs="Times New Roman"/>
        </w:rPr>
        <w:t xml:space="preserve"> </w:t>
      </w:r>
      <w:r w:rsidR="00C423F6" w:rsidRPr="004E4FFA" w:rsidDel="004D56B1">
        <w:rPr>
          <w:rFonts w:ascii="Times New Roman" w:hAnsi="Times New Roman" w:cs="Times New Roman"/>
          <w:i/>
          <w:iCs/>
        </w:rPr>
        <w:t>lorentzi</w:t>
      </w:r>
      <w:r w:rsidR="00480AA8" w:rsidRPr="004E4FFA" w:rsidDel="004D56B1">
        <w:rPr>
          <w:rFonts w:ascii="Times New Roman" w:hAnsi="Times New Roman" w:cs="Times New Roman"/>
        </w:rPr>
        <w:t xml:space="preserve"> </w:t>
      </w:r>
      <w:r w:rsidR="00D9773F" w:rsidRPr="004E4FFA" w:rsidDel="004D56B1">
        <w:rPr>
          <w:rFonts w:ascii="Times New Roman" w:hAnsi="Times New Roman" w:cs="Times New Roman"/>
        </w:rPr>
        <w:t xml:space="preserve">females did not vary statistically </w:t>
      </w:r>
      <w:r w:rsidR="00480AA8" w:rsidRPr="004E4FFA" w:rsidDel="004D56B1">
        <w:rPr>
          <w:rFonts w:ascii="Times New Roman" w:hAnsi="Times New Roman" w:cs="Times New Roman"/>
        </w:rPr>
        <w:t>(Enbody et al. 2019</w:t>
      </w:r>
      <w:r w:rsidR="00BC6106" w:rsidRPr="004E4FFA" w:rsidDel="004D56B1">
        <w:rPr>
          <w:rFonts w:ascii="Times New Roman" w:hAnsi="Times New Roman" w:cs="Times New Roman"/>
        </w:rPr>
        <w:t>) but</w:t>
      </w:r>
      <w:r w:rsidR="005444CD" w:rsidRPr="004E4FFA" w:rsidDel="004D56B1">
        <w:rPr>
          <w:rFonts w:ascii="Times New Roman" w:hAnsi="Times New Roman" w:cs="Times New Roman"/>
        </w:rPr>
        <w:t xml:space="preserve"> did not a</w:t>
      </w:r>
      <w:r w:rsidR="00D9773F" w:rsidRPr="004E4FFA" w:rsidDel="004D56B1">
        <w:rPr>
          <w:rFonts w:ascii="Times New Roman" w:hAnsi="Times New Roman" w:cs="Times New Roman"/>
        </w:rPr>
        <w:t>ccount</w:t>
      </w:r>
      <w:r w:rsidR="005444CD" w:rsidRPr="004E4FFA" w:rsidDel="004D56B1">
        <w:rPr>
          <w:rFonts w:ascii="Times New Roman" w:hAnsi="Times New Roman" w:cs="Times New Roman"/>
        </w:rPr>
        <w:t xml:space="preserve"> for body size differences</w:t>
      </w:r>
      <w:r w:rsidR="00C423F6" w:rsidRPr="004E4FFA" w:rsidDel="004D56B1">
        <w:rPr>
          <w:rFonts w:ascii="Times New Roman" w:hAnsi="Times New Roman" w:cs="Times New Roman"/>
        </w:rPr>
        <w:t xml:space="preserve">. </w:t>
      </w:r>
      <w:r w:rsidR="00571E45" w:rsidRPr="004E4FFA">
        <w:rPr>
          <w:rFonts w:ascii="Times New Roman" w:hAnsi="Times New Roman" w:cs="Times New Roman"/>
        </w:rPr>
        <w:t>Finally</w:t>
      </w:r>
      <w:r w:rsidR="0099183C" w:rsidRPr="004E4FFA">
        <w:rPr>
          <w:rFonts w:ascii="Times New Roman" w:hAnsi="Times New Roman" w:cs="Times New Roman"/>
        </w:rPr>
        <w:t xml:space="preserve">, </w:t>
      </w:r>
      <w:r w:rsidR="0099183C" w:rsidRPr="004E4FFA" w:rsidDel="00D14157">
        <w:rPr>
          <w:rFonts w:ascii="Times New Roman" w:hAnsi="Times New Roman" w:cs="Times New Roman"/>
          <w:i/>
          <w:iCs/>
        </w:rPr>
        <w:t xml:space="preserve">M. a. lorentzi </w:t>
      </w:r>
      <w:r w:rsidR="0099183C" w:rsidRPr="004E4FFA" w:rsidDel="00D14157">
        <w:rPr>
          <w:rFonts w:ascii="Times New Roman" w:hAnsi="Times New Roman" w:cs="Times New Roman"/>
        </w:rPr>
        <w:t>commonly interact</w:t>
      </w:r>
      <w:r w:rsidR="00B91E8F" w:rsidRPr="004E4FFA">
        <w:rPr>
          <w:rFonts w:ascii="Times New Roman" w:hAnsi="Times New Roman" w:cs="Times New Roman"/>
        </w:rPr>
        <w:t>s</w:t>
      </w:r>
      <w:r w:rsidR="0099183C" w:rsidRPr="004E4FFA" w:rsidDel="00D14157">
        <w:rPr>
          <w:rFonts w:ascii="Times New Roman" w:hAnsi="Times New Roman" w:cs="Times New Roman"/>
        </w:rPr>
        <w:t xml:space="preserve"> with neighbors outside of </w:t>
      </w:r>
      <w:r w:rsidR="00B91E8F" w:rsidRPr="004E4FFA">
        <w:rPr>
          <w:rFonts w:ascii="Times New Roman" w:hAnsi="Times New Roman" w:cs="Times New Roman"/>
        </w:rPr>
        <w:t>the pair</w:t>
      </w:r>
      <w:r w:rsidR="00571E45" w:rsidRPr="004E4FFA">
        <w:rPr>
          <w:rFonts w:ascii="Times New Roman" w:hAnsi="Times New Roman" w:cs="Times New Roman"/>
        </w:rPr>
        <w:t xml:space="preserve"> in a social context</w:t>
      </w:r>
      <w:r w:rsidR="00B91E8F" w:rsidRPr="004E4FFA">
        <w:rPr>
          <w:rFonts w:ascii="Times New Roman" w:hAnsi="Times New Roman" w:cs="Times New Roman"/>
        </w:rPr>
        <w:t>,</w:t>
      </w:r>
      <w:r w:rsidR="0099183C" w:rsidRPr="004E4FFA" w:rsidDel="00D14157">
        <w:rPr>
          <w:rFonts w:ascii="Times New Roman" w:hAnsi="Times New Roman" w:cs="Times New Roman"/>
        </w:rPr>
        <w:t xml:space="preserve"> whereas </w:t>
      </w:r>
      <w:r w:rsidR="006F6323" w:rsidRPr="004E4FFA">
        <w:rPr>
          <w:rFonts w:ascii="Times New Roman" w:hAnsi="Times New Roman" w:cs="Times New Roman"/>
          <w:i/>
          <w:iCs/>
        </w:rPr>
        <w:t>M. a. moretoni</w:t>
      </w:r>
      <w:r w:rsidR="006F6323" w:rsidRPr="004E4FFA" w:rsidDel="006F6323">
        <w:rPr>
          <w:rFonts w:ascii="Times New Roman" w:hAnsi="Times New Roman" w:cs="Times New Roman"/>
        </w:rPr>
        <w:t xml:space="preserve"> </w:t>
      </w:r>
      <w:r w:rsidR="0099183C" w:rsidRPr="004E4FFA" w:rsidDel="00D14157">
        <w:rPr>
          <w:rFonts w:ascii="Times New Roman" w:hAnsi="Times New Roman" w:cs="Times New Roman"/>
        </w:rPr>
        <w:t xml:space="preserve">experiences limited extra-territory </w:t>
      </w:r>
      <w:r w:rsidR="00892E1F" w:rsidRPr="004E4FFA" w:rsidDel="00D14157">
        <w:rPr>
          <w:rFonts w:ascii="Times New Roman" w:hAnsi="Times New Roman" w:cs="Times New Roman"/>
        </w:rPr>
        <w:t>interactions</w:t>
      </w:r>
      <w:r w:rsidR="001C3366">
        <w:rPr>
          <w:rFonts w:ascii="Times New Roman" w:hAnsi="Times New Roman" w:cs="Times New Roman"/>
        </w:rPr>
        <w:t>, and interactions that occur typically are agonistic</w:t>
      </w:r>
      <w:r w:rsidR="00892E1F" w:rsidRPr="004E4FFA" w:rsidDel="00D14157">
        <w:rPr>
          <w:rFonts w:ascii="Times New Roman" w:hAnsi="Times New Roman" w:cs="Times New Roman"/>
        </w:rPr>
        <w:t xml:space="preserve"> </w:t>
      </w:r>
      <w:r w:rsidR="00892E1F" w:rsidRPr="004E4FFA">
        <w:rPr>
          <w:rFonts w:ascii="Times New Roman" w:hAnsi="Times New Roman" w:cs="Times New Roman"/>
        </w:rPr>
        <w:t>(</w:t>
      </w:r>
      <w:r w:rsidR="004B4AAF">
        <w:rPr>
          <w:rFonts w:ascii="Times New Roman" w:hAnsi="Times New Roman" w:cs="Times New Roman"/>
        </w:rPr>
        <w:t xml:space="preserve">J Boersma and </w:t>
      </w:r>
      <w:r w:rsidR="0099183C" w:rsidRPr="004E4FFA" w:rsidDel="00D14157">
        <w:rPr>
          <w:rFonts w:ascii="Times New Roman" w:hAnsi="Times New Roman" w:cs="Times New Roman"/>
        </w:rPr>
        <w:t>JA Jones, unpubl. data)</w:t>
      </w:r>
      <w:r w:rsidR="004D56B1">
        <w:rPr>
          <w:rFonts w:ascii="Times New Roman" w:hAnsi="Times New Roman" w:cs="Times New Roman"/>
        </w:rPr>
        <w:t xml:space="preserve">. Together, these trends suggests that competitive pressures experienced by </w:t>
      </w:r>
      <w:r w:rsidR="004D56B1" w:rsidRPr="004E4FFA">
        <w:rPr>
          <w:rFonts w:ascii="Times New Roman" w:hAnsi="Times New Roman" w:cs="Times New Roman"/>
          <w:i/>
          <w:iCs/>
        </w:rPr>
        <w:t>M. a. moretoni</w:t>
      </w:r>
      <w:r w:rsidR="004D56B1" w:rsidRPr="004E4FFA">
        <w:rPr>
          <w:rFonts w:ascii="Times New Roman" w:hAnsi="Times New Roman" w:cs="Times New Roman"/>
        </w:rPr>
        <w:t xml:space="preserve"> </w:t>
      </w:r>
      <w:r w:rsidR="004D56B1">
        <w:rPr>
          <w:rFonts w:ascii="Times New Roman" w:hAnsi="Times New Roman" w:cs="Times New Roman"/>
        </w:rPr>
        <w:t>are</w:t>
      </w:r>
      <w:r w:rsidR="0099183C" w:rsidRPr="004E4FFA" w:rsidDel="00D14157">
        <w:rPr>
          <w:rFonts w:ascii="Times New Roman" w:hAnsi="Times New Roman" w:cs="Times New Roman"/>
        </w:rPr>
        <w:t xml:space="preserve"> </w:t>
      </w:r>
      <w:r w:rsidR="0099183C" w:rsidRPr="004E4FFA">
        <w:rPr>
          <w:rFonts w:ascii="Times New Roman" w:hAnsi="Times New Roman" w:cs="Times New Roman"/>
        </w:rPr>
        <w:t xml:space="preserve">greater </w:t>
      </w:r>
      <w:r w:rsidR="004D56B1">
        <w:rPr>
          <w:rFonts w:ascii="Times New Roman" w:hAnsi="Times New Roman" w:cs="Times New Roman"/>
        </w:rPr>
        <w:t xml:space="preserve">than in </w:t>
      </w:r>
      <w:r w:rsidR="004D56B1">
        <w:rPr>
          <w:rFonts w:ascii="Times New Roman" w:hAnsi="Times New Roman" w:cs="Times New Roman"/>
          <w:i/>
          <w:iCs/>
        </w:rPr>
        <w:t xml:space="preserve">M. a. </w:t>
      </w:r>
      <w:r w:rsidR="004D56B1" w:rsidRPr="004D56B1">
        <w:rPr>
          <w:rFonts w:ascii="Times New Roman" w:hAnsi="Times New Roman" w:cs="Times New Roman"/>
          <w:i/>
          <w:iCs/>
        </w:rPr>
        <w:t>lorentzi</w:t>
      </w:r>
      <w:r w:rsidR="004D56B1">
        <w:rPr>
          <w:rFonts w:ascii="Times New Roman" w:hAnsi="Times New Roman" w:cs="Times New Roman"/>
        </w:rPr>
        <w:t xml:space="preserve"> for both sexes, although the plumage change only occurs in one sex.</w:t>
      </w:r>
    </w:p>
    <w:p w14:paraId="2113EC62" w14:textId="7779E7EF" w:rsidR="007413BB" w:rsidRPr="004E4FFA" w:rsidRDefault="00B91E8F" w:rsidP="008F14DF">
      <w:pPr>
        <w:spacing w:before="240" w:after="240"/>
        <w:ind w:firstLine="720"/>
        <w:rPr>
          <w:rFonts w:ascii="Times New Roman" w:hAnsi="Times New Roman" w:cs="Times New Roman"/>
        </w:rPr>
      </w:pPr>
      <w:r w:rsidRPr="004E4FFA">
        <w:rPr>
          <w:rFonts w:ascii="Times New Roman" w:hAnsi="Times New Roman" w:cs="Times New Roman"/>
        </w:rPr>
        <w:lastRenderedPageBreak/>
        <w:t>W</w:t>
      </w:r>
      <w:r w:rsidR="00C7390A" w:rsidRPr="004E4FFA">
        <w:rPr>
          <w:rFonts w:ascii="Times New Roman" w:hAnsi="Times New Roman" w:cs="Times New Roman"/>
        </w:rPr>
        <w:t>e combine</w:t>
      </w:r>
      <w:r w:rsidRPr="004E4FFA">
        <w:rPr>
          <w:rFonts w:ascii="Times New Roman" w:hAnsi="Times New Roman" w:cs="Times New Roman"/>
        </w:rPr>
        <w:t>d</w:t>
      </w:r>
      <w:r w:rsidR="00C7390A" w:rsidRPr="004E4FFA">
        <w:rPr>
          <w:rFonts w:ascii="Times New Roman" w:hAnsi="Times New Roman" w:cs="Times New Roman"/>
        </w:rPr>
        <w:t xml:space="preserve"> </w:t>
      </w:r>
      <w:r w:rsidR="008E49F8" w:rsidRPr="004E4FFA">
        <w:rPr>
          <w:rFonts w:ascii="Times New Roman" w:hAnsi="Times New Roman" w:cs="Times New Roman"/>
        </w:rPr>
        <w:t xml:space="preserve">a </w:t>
      </w:r>
      <w:r w:rsidR="00C7390A" w:rsidRPr="004E4FFA">
        <w:rPr>
          <w:rFonts w:ascii="Times New Roman" w:hAnsi="Times New Roman" w:cs="Times New Roman"/>
        </w:rPr>
        <w:t xml:space="preserve">field-based </w:t>
      </w:r>
      <w:r w:rsidR="00232F02" w:rsidRPr="004E4FFA">
        <w:rPr>
          <w:rFonts w:ascii="Times New Roman" w:hAnsi="Times New Roman" w:cs="Times New Roman"/>
        </w:rPr>
        <w:t>simulated territorial intrusion</w:t>
      </w:r>
      <w:r w:rsidR="009E1933" w:rsidRPr="004E4FFA">
        <w:rPr>
          <w:rFonts w:ascii="Times New Roman" w:hAnsi="Times New Roman" w:cs="Times New Roman"/>
        </w:rPr>
        <w:t xml:space="preserve"> (STI)</w:t>
      </w:r>
      <w:r w:rsidR="00232F02" w:rsidRPr="004E4FFA">
        <w:rPr>
          <w:rFonts w:ascii="Times New Roman" w:hAnsi="Times New Roman" w:cs="Times New Roman"/>
        </w:rPr>
        <w:t xml:space="preserve"> </w:t>
      </w:r>
      <w:r w:rsidR="00C7390A" w:rsidRPr="004E4FFA">
        <w:rPr>
          <w:rFonts w:ascii="Times New Roman" w:hAnsi="Times New Roman" w:cs="Times New Roman"/>
        </w:rPr>
        <w:t>experiment</w:t>
      </w:r>
      <w:r w:rsidR="00C90168" w:rsidRPr="004E4FFA">
        <w:rPr>
          <w:rFonts w:ascii="Times New Roman" w:hAnsi="Times New Roman" w:cs="Times New Roman"/>
        </w:rPr>
        <w:t>,</w:t>
      </w:r>
      <w:r w:rsidR="00C7390A" w:rsidRPr="004E4FFA">
        <w:rPr>
          <w:rFonts w:ascii="Times New Roman" w:hAnsi="Times New Roman" w:cs="Times New Roman"/>
        </w:rPr>
        <w:t xml:space="preserve"> song analysis</w:t>
      </w:r>
      <w:r w:rsidR="00C90168" w:rsidRPr="004E4FFA">
        <w:rPr>
          <w:rFonts w:ascii="Times New Roman" w:hAnsi="Times New Roman" w:cs="Times New Roman"/>
        </w:rPr>
        <w:t>, and morphological measures</w:t>
      </w:r>
      <w:r w:rsidR="00C7390A" w:rsidRPr="004E4FFA">
        <w:rPr>
          <w:rFonts w:ascii="Times New Roman" w:hAnsi="Times New Roman" w:cs="Times New Roman"/>
        </w:rPr>
        <w:t xml:space="preserve"> to test</w:t>
      </w:r>
      <w:r w:rsidR="008F14DF">
        <w:rPr>
          <w:rFonts w:ascii="Times New Roman" w:hAnsi="Times New Roman" w:cs="Times New Roman"/>
        </w:rPr>
        <w:t xml:space="preserve"> the hypothesis that variation in social selection pressure differentially influences signal expression between sexes. Our overall prediction is </w:t>
      </w:r>
      <w:r w:rsidR="00C7390A" w:rsidRPr="004E4FFA">
        <w:rPr>
          <w:rFonts w:ascii="Times New Roman" w:hAnsi="Times New Roman" w:cs="Times New Roman"/>
        </w:rPr>
        <w:t xml:space="preserve">that </w:t>
      </w:r>
      <w:r w:rsidR="00232F02" w:rsidRPr="004E4FFA">
        <w:rPr>
          <w:rFonts w:ascii="Times New Roman" w:hAnsi="Times New Roman" w:cs="Times New Roman"/>
        </w:rPr>
        <w:t xml:space="preserve">increased female </w:t>
      </w:r>
      <w:r w:rsidR="00E72FB5" w:rsidRPr="004E4FFA">
        <w:rPr>
          <w:rFonts w:ascii="Times New Roman" w:hAnsi="Times New Roman" w:cs="Times New Roman"/>
        </w:rPr>
        <w:t xml:space="preserve">plumage </w:t>
      </w:r>
      <w:r w:rsidR="00232F02" w:rsidRPr="004E4FFA">
        <w:rPr>
          <w:rFonts w:ascii="Times New Roman" w:hAnsi="Times New Roman" w:cs="Times New Roman"/>
        </w:rPr>
        <w:t xml:space="preserve">ornamentation </w:t>
      </w:r>
      <w:r w:rsidR="00BB3D38" w:rsidRPr="004E4FFA">
        <w:rPr>
          <w:rFonts w:ascii="Times New Roman" w:hAnsi="Times New Roman" w:cs="Times New Roman"/>
        </w:rPr>
        <w:t>is</w:t>
      </w:r>
      <w:r w:rsidR="00232F02" w:rsidRPr="004E4FFA">
        <w:rPr>
          <w:rFonts w:ascii="Times New Roman" w:hAnsi="Times New Roman" w:cs="Times New Roman"/>
        </w:rPr>
        <w:t xml:space="preserve"> </w:t>
      </w:r>
      <w:r w:rsidR="00B0320C" w:rsidRPr="004E4FFA">
        <w:rPr>
          <w:rFonts w:ascii="Times New Roman" w:hAnsi="Times New Roman" w:cs="Times New Roman"/>
        </w:rPr>
        <w:t>accompanied by</w:t>
      </w:r>
      <w:r w:rsidR="00232F02" w:rsidRPr="004E4FFA">
        <w:rPr>
          <w:rFonts w:ascii="Times New Roman" w:hAnsi="Times New Roman" w:cs="Times New Roman"/>
        </w:rPr>
        <w:t xml:space="preserve"> parallel transitions in acoustic</w:t>
      </w:r>
      <w:r w:rsidR="00C90168" w:rsidRPr="004E4FFA">
        <w:rPr>
          <w:rFonts w:ascii="Times New Roman" w:hAnsi="Times New Roman" w:cs="Times New Roman"/>
        </w:rPr>
        <w:t>,</w:t>
      </w:r>
      <w:r w:rsidR="00232F02" w:rsidRPr="004E4FFA">
        <w:rPr>
          <w:rFonts w:ascii="Times New Roman" w:hAnsi="Times New Roman" w:cs="Times New Roman"/>
        </w:rPr>
        <w:t xml:space="preserve"> </w:t>
      </w:r>
      <w:r w:rsidR="003C2A37" w:rsidRPr="004E4FFA">
        <w:rPr>
          <w:rFonts w:ascii="Times New Roman" w:hAnsi="Times New Roman" w:cs="Times New Roman"/>
        </w:rPr>
        <w:t>behavioral,</w:t>
      </w:r>
      <w:r w:rsidR="00C90168" w:rsidRPr="004E4FFA">
        <w:rPr>
          <w:rFonts w:ascii="Times New Roman" w:hAnsi="Times New Roman" w:cs="Times New Roman"/>
        </w:rPr>
        <w:t xml:space="preserve"> and morphological</w:t>
      </w:r>
      <w:r w:rsidR="00232F02" w:rsidRPr="004E4FFA">
        <w:rPr>
          <w:rFonts w:ascii="Times New Roman" w:hAnsi="Times New Roman" w:cs="Times New Roman"/>
        </w:rPr>
        <w:t xml:space="preserve"> traits</w:t>
      </w:r>
      <w:r w:rsidR="001C15FC" w:rsidRPr="004E4FFA">
        <w:rPr>
          <w:rFonts w:ascii="Times New Roman" w:hAnsi="Times New Roman" w:cs="Times New Roman"/>
        </w:rPr>
        <w:t>,</w:t>
      </w:r>
      <w:r w:rsidR="00C7390A" w:rsidRPr="004E4FFA">
        <w:rPr>
          <w:rFonts w:ascii="Times New Roman" w:hAnsi="Times New Roman" w:cs="Times New Roman"/>
        </w:rPr>
        <w:t xml:space="preserve"> consistent with increased social selection. </w:t>
      </w:r>
      <w:r w:rsidR="008E49F8" w:rsidRPr="004E4FFA">
        <w:rPr>
          <w:rFonts w:ascii="Times New Roman" w:hAnsi="Times New Roman" w:cs="Times New Roman"/>
        </w:rPr>
        <w:t>We</w:t>
      </w:r>
      <w:r w:rsidR="00C7390A" w:rsidRPr="004E4FFA">
        <w:rPr>
          <w:rFonts w:ascii="Times New Roman" w:hAnsi="Times New Roman" w:cs="Times New Roman"/>
        </w:rPr>
        <w:t xml:space="preserve"> </w:t>
      </w:r>
      <w:r w:rsidR="00024EF6" w:rsidRPr="004E4FFA">
        <w:rPr>
          <w:rFonts w:ascii="Times New Roman" w:hAnsi="Times New Roman" w:cs="Times New Roman"/>
        </w:rPr>
        <w:t xml:space="preserve">used </w:t>
      </w:r>
      <w:r w:rsidRPr="004E4FFA">
        <w:rPr>
          <w:rFonts w:ascii="Times New Roman" w:hAnsi="Times New Roman" w:cs="Times New Roman"/>
        </w:rPr>
        <w:t>STI</w:t>
      </w:r>
      <w:r w:rsidR="000F7589" w:rsidRPr="004E4FFA">
        <w:rPr>
          <w:rFonts w:ascii="Times New Roman" w:hAnsi="Times New Roman" w:cs="Times New Roman"/>
        </w:rPr>
        <w:t>s</w:t>
      </w:r>
      <w:r w:rsidR="00024EF6" w:rsidRPr="004E4FFA">
        <w:rPr>
          <w:rFonts w:ascii="Times New Roman" w:hAnsi="Times New Roman" w:cs="Times New Roman"/>
        </w:rPr>
        <w:t xml:space="preserve"> to </w:t>
      </w:r>
      <w:r w:rsidR="00C7390A" w:rsidRPr="004E4FFA">
        <w:rPr>
          <w:rFonts w:ascii="Times New Roman" w:hAnsi="Times New Roman" w:cs="Times New Roman"/>
        </w:rPr>
        <w:t xml:space="preserve">explore </w:t>
      </w:r>
      <w:r w:rsidR="008E49F8" w:rsidRPr="004E4FFA">
        <w:rPr>
          <w:rFonts w:ascii="Times New Roman" w:hAnsi="Times New Roman" w:cs="Times New Roman"/>
        </w:rPr>
        <w:t xml:space="preserve">the behavioral response of </w:t>
      </w:r>
      <w:r w:rsidR="00103BC7" w:rsidRPr="004E4FFA">
        <w:rPr>
          <w:rFonts w:ascii="Times New Roman" w:hAnsi="Times New Roman" w:cs="Times New Roman"/>
        </w:rPr>
        <w:t>territorial residents</w:t>
      </w:r>
      <w:r w:rsidR="008E49F8" w:rsidRPr="004E4FFA">
        <w:rPr>
          <w:rFonts w:ascii="Times New Roman" w:hAnsi="Times New Roman" w:cs="Times New Roman"/>
        </w:rPr>
        <w:t xml:space="preserve"> to </w:t>
      </w:r>
      <w:r w:rsidR="00103BC7" w:rsidRPr="004E4FFA">
        <w:rPr>
          <w:rFonts w:ascii="Times New Roman" w:hAnsi="Times New Roman" w:cs="Times New Roman"/>
        </w:rPr>
        <w:t xml:space="preserve">intruders of </w:t>
      </w:r>
      <w:r w:rsidR="008E49F8" w:rsidRPr="004E4FFA">
        <w:rPr>
          <w:rFonts w:ascii="Times New Roman" w:hAnsi="Times New Roman" w:cs="Times New Roman"/>
        </w:rPr>
        <w:t xml:space="preserve">varying </w:t>
      </w:r>
      <w:r w:rsidR="00E10DA4" w:rsidRPr="004E4FFA">
        <w:rPr>
          <w:rFonts w:ascii="Times New Roman" w:hAnsi="Times New Roman" w:cs="Times New Roman"/>
        </w:rPr>
        <w:t xml:space="preserve">female </w:t>
      </w:r>
      <w:r w:rsidR="008E49F8" w:rsidRPr="004E4FFA">
        <w:rPr>
          <w:rFonts w:ascii="Times New Roman" w:hAnsi="Times New Roman" w:cs="Times New Roman"/>
        </w:rPr>
        <w:t>plumage and song phenotype</w:t>
      </w:r>
      <w:r w:rsidR="007413BB" w:rsidRPr="004E4FFA">
        <w:rPr>
          <w:rFonts w:ascii="Times New Roman" w:hAnsi="Times New Roman" w:cs="Times New Roman"/>
        </w:rPr>
        <w:t xml:space="preserve"> </w:t>
      </w:r>
      <w:r w:rsidR="00A33AFA" w:rsidRPr="004E4FFA">
        <w:rPr>
          <w:rFonts w:ascii="Times New Roman" w:hAnsi="Times New Roman" w:cs="Times New Roman"/>
        </w:rPr>
        <w:t>(</w:t>
      </w:r>
      <w:r w:rsidR="00E16395" w:rsidRPr="004E4FFA">
        <w:rPr>
          <w:rFonts w:ascii="Times New Roman" w:hAnsi="Times New Roman" w:cs="Times New Roman"/>
        </w:rPr>
        <w:t>Fig</w:t>
      </w:r>
      <w:r w:rsidR="00C82F76" w:rsidRPr="004E4FFA">
        <w:rPr>
          <w:rFonts w:ascii="Times New Roman" w:hAnsi="Times New Roman" w:cs="Times New Roman"/>
        </w:rPr>
        <w:t>. 1</w:t>
      </w:r>
      <w:r w:rsidR="00E00054" w:rsidRPr="004E4FFA">
        <w:rPr>
          <w:rFonts w:ascii="Times New Roman" w:hAnsi="Times New Roman" w:cs="Times New Roman"/>
        </w:rPr>
        <w:t>)</w:t>
      </w:r>
      <w:r w:rsidR="00480AA8" w:rsidRPr="004E4FFA">
        <w:rPr>
          <w:rFonts w:ascii="Times New Roman" w:hAnsi="Times New Roman" w:cs="Times New Roman"/>
        </w:rPr>
        <w:t xml:space="preserve">. </w:t>
      </w:r>
      <w:bookmarkStart w:id="5" w:name="_Hlk84854073"/>
      <w:r w:rsidR="00BB3D38" w:rsidRPr="004E4FFA">
        <w:rPr>
          <w:rFonts w:ascii="Times New Roman" w:hAnsi="Times New Roman" w:cs="Times New Roman"/>
        </w:rPr>
        <w:t xml:space="preserve">We first predicted that </w:t>
      </w:r>
      <w:r w:rsidR="00BB3D38" w:rsidRPr="004E4FFA">
        <w:rPr>
          <w:rFonts w:ascii="Times New Roman" w:hAnsi="Times New Roman" w:cs="Times New Roman"/>
          <w:i/>
          <w:iCs/>
        </w:rPr>
        <w:t>M. a. moretoni</w:t>
      </w:r>
      <w:r w:rsidR="00BB3D38" w:rsidRPr="004E4FFA">
        <w:rPr>
          <w:rFonts w:ascii="Times New Roman" w:hAnsi="Times New Roman" w:cs="Times New Roman"/>
        </w:rPr>
        <w:t xml:space="preserve"> would respond to </w:t>
      </w:r>
      <w:r w:rsidR="009E1933" w:rsidRPr="004E4FFA">
        <w:rPr>
          <w:rFonts w:ascii="Times New Roman" w:hAnsi="Times New Roman" w:cs="Times New Roman"/>
        </w:rPr>
        <w:t>STI</w:t>
      </w:r>
      <w:r w:rsidR="00103BC7" w:rsidRPr="004E4FFA">
        <w:rPr>
          <w:rFonts w:ascii="Times New Roman" w:hAnsi="Times New Roman" w:cs="Times New Roman"/>
        </w:rPr>
        <w:t>s</w:t>
      </w:r>
      <w:r w:rsidR="009E1933" w:rsidRPr="004E4FFA">
        <w:rPr>
          <w:rFonts w:ascii="Times New Roman" w:hAnsi="Times New Roman" w:cs="Times New Roman"/>
        </w:rPr>
        <w:t xml:space="preserve"> </w:t>
      </w:r>
      <w:r w:rsidR="00BB3D38" w:rsidRPr="004E4FFA">
        <w:rPr>
          <w:rFonts w:ascii="Times New Roman" w:hAnsi="Times New Roman" w:cs="Times New Roman"/>
        </w:rPr>
        <w:t xml:space="preserve">by </w:t>
      </w:r>
      <w:r w:rsidR="00E10DA4" w:rsidRPr="004E4FFA">
        <w:rPr>
          <w:rFonts w:ascii="Times New Roman" w:hAnsi="Times New Roman" w:cs="Times New Roman"/>
        </w:rPr>
        <w:t xml:space="preserve">both local and foreign </w:t>
      </w:r>
      <w:r w:rsidR="00BB3D38" w:rsidRPr="004E4FFA">
        <w:rPr>
          <w:rFonts w:ascii="Times New Roman" w:hAnsi="Times New Roman" w:cs="Times New Roman"/>
        </w:rPr>
        <w:t>phenotype</w:t>
      </w:r>
      <w:r w:rsidR="00E10DA4" w:rsidRPr="004E4FFA">
        <w:rPr>
          <w:rFonts w:ascii="Times New Roman" w:hAnsi="Times New Roman" w:cs="Times New Roman"/>
        </w:rPr>
        <w:t>s</w:t>
      </w:r>
      <w:r w:rsidR="00BB3D38" w:rsidRPr="004E4FFA">
        <w:rPr>
          <w:rFonts w:ascii="Times New Roman" w:hAnsi="Times New Roman" w:cs="Times New Roman"/>
        </w:rPr>
        <w:t xml:space="preserve"> (1) more aggressively at the individual level </w:t>
      </w:r>
      <w:r w:rsidR="00805405">
        <w:rPr>
          <w:rFonts w:ascii="Times New Roman" w:hAnsi="Times New Roman" w:cs="Times New Roman"/>
        </w:rPr>
        <w:t xml:space="preserve">(i.e., females and males independently will be more aggressive in this subspecies) </w:t>
      </w:r>
      <w:r w:rsidR="00BB3D38" w:rsidRPr="004E4FFA">
        <w:rPr>
          <w:rFonts w:ascii="Times New Roman" w:hAnsi="Times New Roman" w:cs="Times New Roman"/>
        </w:rPr>
        <w:t>and (2) with greater</w:t>
      </w:r>
      <w:r w:rsidR="00805405">
        <w:rPr>
          <w:rFonts w:ascii="Times New Roman" w:hAnsi="Times New Roman" w:cs="Times New Roman"/>
        </w:rPr>
        <w:t xml:space="preserve"> pair</w:t>
      </w:r>
      <w:r w:rsidR="00BB3D38" w:rsidRPr="004E4FFA">
        <w:rPr>
          <w:rFonts w:ascii="Times New Roman" w:hAnsi="Times New Roman" w:cs="Times New Roman"/>
        </w:rPr>
        <w:t xml:space="preserve"> coordination than would </w:t>
      </w:r>
      <w:r w:rsidR="00BB3D38" w:rsidRPr="004E4FFA">
        <w:rPr>
          <w:rFonts w:ascii="Times New Roman" w:hAnsi="Times New Roman" w:cs="Times New Roman"/>
          <w:i/>
          <w:iCs/>
        </w:rPr>
        <w:t>M. a. lorentzi</w:t>
      </w:r>
      <w:r w:rsidR="00BB3D38" w:rsidRPr="004E4FFA">
        <w:rPr>
          <w:rFonts w:ascii="Times New Roman" w:hAnsi="Times New Roman" w:cs="Times New Roman"/>
        </w:rPr>
        <w:t>, consistent with Enbody et al. (2018)</w:t>
      </w:r>
      <w:bookmarkEnd w:id="5"/>
      <w:r w:rsidR="00BB3D38" w:rsidRPr="004E4FFA">
        <w:rPr>
          <w:rFonts w:ascii="Times New Roman" w:hAnsi="Times New Roman" w:cs="Times New Roman"/>
        </w:rPr>
        <w:t xml:space="preserve">. </w:t>
      </w:r>
      <w:r w:rsidR="00711AF8" w:rsidRPr="004E4FFA">
        <w:rPr>
          <w:rFonts w:ascii="Times New Roman" w:hAnsi="Times New Roman" w:cs="Times New Roman"/>
        </w:rPr>
        <w:t xml:space="preserve">If these traits evolve in concert, we </w:t>
      </w:r>
      <w:r w:rsidR="00351304" w:rsidRPr="004E4FFA">
        <w:rPr>
          <w:rFonts w:ascii="Times New Roman" w:hAnsi="Times New Roman" w:cs="Times New Roman"/>
        </w:rPr>
        <w:t>also</w:t>
      </w:r>
      <w:r w:rsidR="009C164D" w:rsidRPr="004E4FFA">
        <w:rPr>
          <w:rFonts w:ascii="Times New Roman" w:hAnsi="Times New Roman" w:cs="Times New Roman"/>
        </w:rPr>
        <w:t xml:space="preserve"> predicted </w:t>
      </w:r>
      <w:r w:rsidR="00F05D10">
        <w:rPr>
          <w:rFonts w:ascii="Times New Roman" w:hAnsi="Times New Roman" w:cs="Times New Roman"/>
        </w:rPr>
        <w:t>increased</w:t>
      </w:r>
      <w:r w:rsidR="00711AF8" w:rsidRPr="004E4FFA">
        <w:rPr>
          <w:rFonts w:ascii="Times New Roman" w:hAnsi="Times New Roman" w:cs="Times New Roman"/>
        </w:rPr>
        <w:t xml:space="preserve"> </w:t>
      </w:r>
      <w:r w:rsidR="009C164D" w:rsidRPr="004E4FFA">
        <w:rPr>
          <w:rFonts w:ascii="Times New Roman" w:hAnsi="Times New Roman" w:cs="Times New Roman"/>
        </w:rPr>
        <w:t>song complexity, but</w:t>
      </w:r>
      <w:r w:rsidR="00711AF8" w:rsidRPr="004E4FFA">
        <w:rPr>
          <w:rFonts w:ascii="Times New Roman" w:hAnsi="Times New Roman" w:cs="Times New Roman"/>
        </w:rPr>
        <w:t xml:space="preserve"> shorter</w:t>
      </w:r>
      <w:r w:rsidR="009C164D" w:rsidRPr="004E4FFA">
        <w:rPr>
          <w:rFonts w:ascii="Times New Roman" w:hAnsi="Times New Roman" w:cs="Times New Roman"/>
        </w:rPr>
        <w:t xml:space="preserve"> </w:t>
      </w:r>
      <w:r w:rsidR="00D9773F" w:rsidRPr="004E4FFA">
        <w:rPr>
          <w:rFonts w:ascii="Times New Roman" w:hAnsi="Times New Roman" w:cs="Times New Roman"/>
        </w:rPr>
        <w:t xml:space="preserve">body-size adjusted </w:t>
      </w:r>
      <w:r w:rsidR="009C164D" w:rsidRPr="004E4FFA">
        <w:rPr>
          <w:rFonts w:ascii="Times New Roman" w:hAnsi="Times New Roman" w:cs="Times New Roman"/>
        </w:rPr>
        <w:t>tail length</w:t>
      </w:r>
      <w:r w:rsidR="00711AF8" w:rsidRPr="004E4FFA">
        <w:rPr>
          <w:rFonts w:ascii="Times New Roman" w:hAnsi="Times New Roman" w:cs="Times New Roman"/>
        </w:rPr>
        <w:t xml:space="preserve"> in </w:t>
      </w:r>
      <w:r w:rsidR="00F05D10">
        <w:rPr>
          <w:rFonts w:ascii="Times New Roman" w:hAnsi="Times New Roman" w:cs="Times New Roman"/>
        </w:rPr>
        <w:t xml:space="preserve">female </w:t>
      </w:r>
      <w:r w:rsidR="00711AF8" w:rsidRPr="004E4FFA">
        <w:rPr>
          <w:rFonts w:ascii="Times New Roman" w:hAnsi="Times New Roman" w:cs="Times New Roman"/>
          <w:i/>
          <w:iCs/>
        </w:rPr>
        <w:t>M. a. moretoni</w:t>
      </w:r>
      <w:r w:rsidR="009C164D" w:rsidRPr="004E4FFA">
        <w:rPr>
          <w:rFonts w:ascii="Times New Roman" w:hAnsi="Times New Roman" w:cs="Times New Roman"/>
        </w:rPr>
        <w:t xml:space="preserve">, in tandem with greater plumage ornamentation. </w:t>
      </w:r>
      <w:r w:rsidR="000F7589" w:rsidRPr="004E4FFA">
        <w:rPr>
          <w:rFonts w:ascii="Times New Roman" w:hAnsi="Times New Roman" w:cs="Times New Roman"/>
        </w:rPr>
        <w:t xml:space="preserve">Finally, if our initial predictions are supported, we predict that the combination of the </w:t>
      </w:r>
      <w:r w:rsidR="000F7589" w:rsidRPr="004E4FFA">
        <w:rPr>
          <w:rFonts w:ascii="Times New Roman" w:hAnsi="Times New Roman" w:cs="Times New Roman"/>
          <w:i/>
          <w:iCs/>
        </w:rPr>
        <w:t>M. a. moretoni</w:t>
      </w:r>
      <w:r w:rsidR="000F7589" w:rsidRPr="004E4FFA">
        <w:rPr>
          <w:rFonts w:ascii="Times New Roman" w:hAnsi="Times New Roman" w:cs="Times New Roman"/>
        </w:rPr>
        <w:t xml:space="preserve"> plumage and song will elicit the strongest aggressive response in both populations. </w:t>
      </w:r>
      <w:r w:rsidR="00C7390A" w:rsidRPr="004E4FFA">
        <w:rPr>
          <w:rFonts w:ascii="Times New Roman" w:hAnsi="Times New Roman" w:cs="Times New Roman"/>
        </w:rPr>
        <w:t xml:space="preserve">Support for these predictions would </w:t>
      </w:r>
      <w:r w:rsidR="0081530E" w:rsidRPr="004E4FFA">
        <w:rPr>
          <w:rFonts w:ascii="Times New Roman" w:hAnsi="Times New Roman" w:cs="Times New Roman"/>
        </w:rPr>
        <w:t>suggest</w:t>
      </w:r>
      <w:r w:rsidR="00C7390A" w:rsidRPr="004E4FFA">
        <w:rPr>
          <w:rFonts w:ascii="Times New Roman" w:hAnsi="Times New Roman" w:cs="Times New Roman"/>
        </w:rPr>
        <w:t xml:space="preserve"> </w:t>
      </w:r>
      <w:r w:rsidR="00103BC7" w:rsidRPr="004E4FFA">
        <w:rPr>
          <w:rFonts w:ascii="Times New Roman" w:hAnsi="Times New Roman" w:cs="Times New Roman"/>
        </w:rPr>
        <w:t xml:space="preserve">that </w:t>
      </w:r>
      <w:r w:rsidR="00C7390A" w:rsidRPr="004E4FFA">
        <w:rPr>
          <w:rFonts w:ascii="Times New Roman" w:hAnsi="Times New Roman" w:cs="Times New Roman"/>
        </w:rPr>
        <w:t xml:space="preserve">increases in signal complexity </w:t>
      </w:r>
      <w:r w:rsidR="00103BC7" w:rsidRPr="004E4FFA">
        <w:rPr>
          <w:rFonts w:ascii="Times New Roman" w:hAnsi="Times New Roman" w:cs="Times New Roman"/>
        </w:rPr>
        <w:t>and</w:t>
      </w:r>
      <w:r w:rsidR="00C7390A" w:rsidRPr="004E4FFA">
        <w:rPr>
          <w:rFonts w:ascii="Times New Roman" w:hAnsi="Times New Roman" w:cs="Times New Roman"/>
        </w:rPr>
        <w:t xml:space="preserve"> female ornamentation </w:t>
      </w:r>
      <w:r w:rsidR="00A33AFA" w:rsidRPr="004E4FFA">
        <w:rPr>
          <w:rFonts w:ascii="Times New Roman" w:hAnsi="Times New Roman" w:cs="Times New Roman"/>
        </w:rPr>
        <w:t>are</w:t>
      </w:r>
      <w:r w:rsidR="00C7390A" w:rsidRPr="004E4FFA">
        <w:rPr>
          <w:rFonts w:ascii="Times New Roman" w:hAnsi="Times New Roman" w:cs="Times New Roman"/>
        </w:rPr>
        <w:t xml:space="preserve"> associated with an increase </w:t>
      </w:r>
      <w:r w:rsidR="00A33AFA" w:rsidRPr="004E4FFA">
        <w:rPr>
          <w:rFonts w:ascii="Times New Roman" w:hAnsi="Times New Roman" w:cs="Times New Roman"/>
        </w:rPr>
        <w:t>in</w:t>
      </w:r>
      <w:r w:rsidR="00C7390A" w:rsidRPr="004E4FFA">
        <w:rPr>
          <w:rFonts w:ascii="Times New Roman" w:hAnsi="Times New Roman" w:cs="Times New Roman"/>
        </w:rPr>
        <w:t xml:space="preserve"> joint territory defense</w:t>
      </w:r>
      <w:r w:rsidR="00A33AFA" w:rsidRPr="004E4FFA">
        <w:rPr>
          <w:rFonts w:ascii="Times New Roman" w:hAnsi="Times New Roman" w:cs="Times New Roman"/>
        </w:rPr>
        <w:t>.</w:t>
      </w:r>
      <w:r w:rsidR="002A1EA6" w:rsidRPr="004E4FFA">
        <w:rPr>
          <w:rFonts w:ascii="Times New Roman" w:hAnsi="Times New Roman" w:cs="Times New Roman"/>
        </w:rPr>
        <w:t xml:space="preserve"> Moreover, this would suggest that </w:t>
      </w:r>
      <w:r w:rsidR="00C90168" w:rsidRPr="004E4FFA">
        <w:rPr>
          <w:rFonts w:ascii="Times New Roman" w:hAnsi="Times New Roman" w:cs="Times New Roman"/>
        </w:rPr>
        <w:t>these distinct signaling modalities</w:t>
      </w:r>
      <w:r w:rsidR="005530D7" w:rsidRPr="004E4FFA">
        <w:rPr>
          <w:rFonts w:ascii="Times New Roman" w:hAnsi="Times New Roman" w:cs="Times New Roman"/>
        </w:rPr>
        <w:t xml:space="preserve"> </w:t>
      </w:r>
      <w:r w:rsidR="006F07F3" w:rsidRPr="004E4FFA">
        <w:rPr>
          <w:rFonts w:ascii="Times New Roman" w:hAnsi="Times New Roman" w:cs="Times New Roman"/>
        </w:rPr>
        <w:t xml:space="preserve">have undergone correlated </w:t>
      </w:r>
      <w:r w:rsidR="00D9773F" w:rsidRPr="004E4FFA">
        <w:rPr>
          <w:rFonts w:ascii="Times New Roman" w:hAnsi="Times New Roman" w:cs="Times New Roman"/>
        </w:rPr>
        <w:t xml:space="preserve">evolutionary </w:t>
      </w:r>
      <w:r w:rsidR="006F07F3" w:rsidRPr="004E4FFA">
        <w:rPr>
          <w:rFonts w:ascii="Times New Roman" w:hAnsi="Times New Roman" w:cs="Times New Roman"/>
        </w:rPr>
        <w:t xml:space="preserve">transitions </w:t>
      </w:r>
      <w:r w:rsidR="005530D7" w:rsidRPr="004E4FFA">
        <w:rPr>
          <w:rFonts w:ascii="Times New Roman" w:hAnsi="Times New Roman" w:cs="Times New Roman"/>
        </w:rPr>
        <w:t>in a direction</w:t>
      </w:r>
      <w:r w:rsidR="002A1EA6" w:rsidRPr="004E4FFA">
        <w:rPr>
          <w:rFonts w:ascii="Times New Roman" w:hAnsi="Times New Roman" w:cs="Times New Roman"/>
        </w:rPr>
        <w:t xml:space="preserve"> consistent with increased social selection</w:t>
      </w:r>
      <w:r w:rsidR="005530D7" w:rsidRPr="004E4FFA">
        <w:rPr>
          <w:rFonts w:ascii="Times New Roman" w:hAnsi="Times New Roman" w:cs="Times New Roman"/>
        </w:rPr>
        <w:t>.</w:t>
      </w:r>
    </w:p>
    <w:p w14:paraId="6622E76B" w14:textId="77777777" w:rsidR="00E16395" w:rsidRPr="004E4FFA" w:rsidRDefault="00E16395" w:rsidP="008C49DB">
      <w:pPr>
        <w:spacing w:before="240" w:after="240"/>
        <w:rPr>
          <w:rFonts w:ascii="Times New Roman" w:hAnsi="Times New Roman" w:cs="Times New Roman"/>
        </w:rPr>
      </w:pPr>
    </w:p>
    <w:p w14:paraId="6414ED7A" w14:textId="77777777" w:rsidR="00E16395" w:rsidRPr="004E4FFA" w:rsidRDefault="00E16395" w:rsidP="008C49DB">
      <w:pPr>
        <w:pStyle w:val="Heading1"/>
        <w:spacing w:after="240"/>
        <w:rPr>
          <w:rFonts w:ascii="Times New Roman" w:hAnsi="Times New Roman" w:cs="Times New Roman"/>
          <w:b/>
          <w:bCs/>
          <w:color w:val="auto"/>
          <w:sz w:val="24"/>
          <w:szCs w:val="24"/>
        </w:rPr>
      </w:pPr>
      <w:r w:rsidRPr="004E4FFA">
        <w:rPr>
          <w:rFonts w:ascii="Times New Roman" w:hAnsi="Times New Roman" w:cs="Times New Roman"/>
          <w:b/>
          <w:bCs/>
          <w:color w:val="auto"/>
          <w:sz w:val="24"/>
          <w:szCs w:val="24"/>
        </w:rPr>
        <w:t xml:space="preserve">Methods – </w:t>
      </w:r>
    </w:p>
    <w:p w14:paraId="50392EBD" w14:textId="119DD31B" w:rsidR="00E16395" w:rsidRPr="004E4FFA" w:rsidDel="00D14157" w:rsidRDefault="00E16395" w:rsidP="007C4D3F">
      <w:pPr>
        <w:spacing w:before="240" w:after="240"/>
        <w:rPr>
          <w:rFonts w:ascii="Times New Roman" w:hAnsi="Times New Roman" w:cs="Times New Roman"/>
        </w:rPr>
      </w:pPr>
      <w:r w:rsidRPr="004E4FFA">
        <w:rPr>
          <w:rFonts w:ascii="Times New Roman" w:hAnsi="Times New Roman" w:cs="Times New Roman"/>
        </w:rPr>
        <w:t>We studied two populations of white-shouldered fairywren</w:t>
      </w:r>
      <w:r w:rsidR="006F6323" w:rsidRPr="004E4FFA">
        <w:rPr>
          <w:rFonts w:ascii="Times New Roman" w:hAnsi="Times New Roman" w:cs="Times New Roman"/>
        </w:rPr>
        <w:t>s</w:t>
      </w:r>
      <w:r w:rsidRPr="004E4FFA">
        <w:rPr>
          <w:rFonts w:ascii="Times New Roman" w:hAnsi="Times New Roman" w:cs="Times New Roman"/>
        </w:rPr>
        <w:t xml:space="preserve"> from May-July 2018: </w:t>
      </w:r>
      <w:r w:rsidRPr="004E4FFA">
        <w:rPr>
          <w:rFonts w:ascii="Times New Roman" w:hAnsi="Times New Roman" w:cs="Times New Roman"/>
          <w:i/>
        </w:rPr>
        <w:t>M. a. moretoni</w:t>
      </w:r>
      <w:r w:rsidRPr="004E4FFA">
        <w:rPr>
          <w:rFonts w:ascii="Times New Roman" w:hAnsi="Times New Roman" w:cs="Times New Roman"/>
        </w:rPr>
        <w:t xml:space="preserve"> (</w:t>
      </w:r>
      <w:r w:rsidR="002108CA" w:rsidRPr="004E4FFA">
        <w:rPr>
          <w:rFonts w:ascii="Times New Roman" w:hAnsi="Times New Roman" w:cs="Times New Roman"/>
        </w:rPr>
        <w:t xml:space="preserve">in which </w:t>
      </w:r>
      <w:r w:rsidR="00E619A2" w:rsidRPr="004E4FFA">
        <w:rPr>
          <w:rFonts w:ascii="Times New Roman" w:hAnsi="Times New Roman" w:cs="Times New Roman"/>
        </w:rPr>
        <w:t xml:space="preserve">both males and </w:t>
      </w:r>
      <w:r w:rsidR="002108CA" w:rsidRPr="004E4FFA">
        <w:rPr>
          <w:rFonts w:ascii="Times New Roman" w:hAnsi="Times New Roman" w:cs="Times New Roman"/>
        </w:rPr>
        <w:t>females are ornamented</w:t>
      </w:r>
      <w:r w:rsidRPr="004E4FFA">
        <w:rPr>
          <w:rFonts w:ascii="Times New Roman" w:hAnsi="Times New Roman" w:cs="Times New Roman"/>
        </w:rPr>
        <w:t xml:space="preserve">) in Garuahi Village, Milne Bay Province (Lat: -10.2187, Long: 150.4843) and </w:t>
      </w:r>
      <w:r w:rsidRPr="004E4FFA">
        <w:rPr>
          <w:rFonts w:ascii="Times New Roman" w:hAnsi="Times New Roman" w:cs="Times New Roman"/>
          <w:i/>
        </w:rPr>
        <w:t>M. a. lorentzi</w:t>
      </w:r>
      <w:r w:rsidRPr="004E4FFA">
        <w:rPr>
          <w:rFonts w:ascii="Times New Roman" w:hAnsi="Times New Roman" w:cs="Times New Roman"/>
        </w:rPr>
        <w:t xml:space="preserve"> (</w:t>
      </w:r>
      <w:r w:rsidR="00E619A2" w:rsidRPr="004E4FFA">
        <w:rPr>
          <w:rFonts w:ascii="Times New Roman" w:hAnsi="Times New Roman" w:cs="Times New Roman"/>
        </w:rPr>
        <w:t>in which females are unornamented</w:t>
      </w:r>
      <w:r w:rsidRPr="004E4FFA">
        <w:rPr>
          <w:rFonts w:ascii="Times New Roman" w:hAnsi="Times New Roman" w:cs="Times New Roman"/>
        </w:rPr>
        <w:t xml:space="preserve">; Fig. </w:t>
      </w:r>
      <w:r w:rsidR="000E1FD2" w:rsidRPr="004E4FFA">
        <w:rPr>
          <w:rFonts w:ascii="Times New Roman" w:hAnsi="Times New Roman" w:cs="Times New Roman"/>
        </w:rPr>
        <w:t>1</w:t>
      </w:r>
      <w:r w:rsidRPr="004E4FFA">
        <w:rPr>
          <w:rFonts w:ascii="Times New Roman" w:hAnsi="Times New Roman" w:cs="Times New Roman"/>
        </w:rPr>
        <w:t>); in Obo Village, Western Province, Papua New Guinea (-7.6047, 141.3090). We captured fairywrens via mist-net</w:t>
      </w:r>
      <w:r w:rsidR="002108CA" w:rsidRPr="004E4FFA">
        <w:rPr>
          <w:rFonts w:ascii="Times New Roman" w:hAnsi="Times New Roman" w:cs="Times New Roman"/>
        </w:rPr>
        <w:t xml:space="preserve">s, </w:t>
      </w:r>
      <w:r w:rsidRPr="004E4FFA">
        <w:rPr>
          <w:rFonts w:ascii="Times New Roman" w:hAnsi="Times New Roman" w:cs="Times New Roman"/>
        </w:rPr>
        <w:t xml:space="preserve">banded </w:t>
      </w:r>
      <w:r w:rsidR="00E619A2" w:rsidRPr="004E4FFA">
        <w:rPr>
          <w:rFonts w:ascii="Times New Roman" w:hAnsi="Times New Roman" w:cs="Times New Roman"/>
        </w:rPr>
        <w:t xml:space="preserve">each bird </w:t>
      </w:r>
      <w:r w:rsidRPr="004E4FFA">
        <w:rPr>
          <w:rFonts w:ascii="Times New Roman" w:hAnsi="Times New Roman" w:cs="Times New Roman"/>
        </w:rPr>
        <w:t xml:space="preserve">with a unique combination </w:t>
      </w:r>
      <w:r w:rsidR="00E619A2" w:rsidRPr="004E4FFA">
        <w:rPr>
          <w:rFonts w:ascii="Times New Roman" w:hAnsi="Times New Roman" w:cs="Times New Roman"/>
        </w:rPr>
        <w:t xml:space="preserve">of colored leg bands </w:t>
      </w:r>
      <w:r w:rsidRPr="004E4FFA">
        <w:rPr>
          <w:rFonts w:ascii="Times New Roman" w:hAnsi="Times New Roman" w:cs="Times New Roman"/>
        </w:rPr>
        <w:t>for individual identification</w:t>
      </w:r>
      <w:r w:rsidR="002108CA" w:rsidRPr="004E4FFA">
        <w:rPr>
          <w:rFonts w:ascii="Times New Roman" w:hAnsi="Times New Roman" w:cs="Times New Roman"/>
        </w:rPr>
        <w:t>,</w:t>
      </w:r>
      <w:r w:rsidR="00B00325" w:rsidRPr="004E4FFA">
        <w:rPr>
          <w:rFonts w:ascii="Times New Roman" w:hAnsi="Times New Roman" w:cs="Times New Roman"/>
        </w:rPr>
        <w:t xml:space="preserve"> and measured</w:t>
      </w:r>
      <w:r w:rsidR="002108CA" w:rsidRPr="004E4FFA">
        <w:rPr>
          <w:rFonts w:ascii="Times New Roman" w:hAnsi="Times New Roman" w:cs="Times New Roman"/>
        </w:rPr>
        <w:t xml:space="preserve"> </w:t>
      </w:r>
      <w:r w:rsidR="00B00325" w:rsidRPr="004E4FFA">
        <w:rPr>
          <w:rFonts w:ascii="Times New Roman" w:hAnsi="Times New Roman" w:cs="Times New Roman"/>
        </w:rPr>
        <w:t>tail and tarsus length</w:t>
      </w:r>
      <w:r w:rsidR="00E619A2" w:rsidRPr="004E4FFA">
        <w:rPr>
          <w:rFonts w:ascii="Times New Roman" w:hAnsi="Times New Roman" w:cs="Times New Roman"/>
        </w:rPr>
        <w:t>s</w:t>
      </w:r>
      <w:r w:rsidR="00B00325" w:rsidRPr="004E4FFA">
        <w:rPr>
          <w:rFonts w:ascii="Times New Roman" w:hAnsi="Times New Roman" w:cs="Times New Roman"/>
        </w:rPr>
        <w:t xml:space="preserve"> (±0.01 mm).</w:t>
      </w:r>
    </w:p>
    <w:p w14:paraId="3CC2DED4" w14:textId="77777777" w:rsidR="00E16395" w:rsidRPr="004E4FFA" w:rsidRDefault="00E16395" w:rsidP="008C49DB">
      <w:pPr>
        <w:spacing w:before="240" w:after="240"/>
        <w:rPr>
          <w:rFonts w:ascii="Times New Roman" w:hAnsi="Times New Roman" w:cs="Times New Roman"/>
        </w:rPr>
      </w:pPr>
    </w:p>
    <w:p w14:paraId="1AEB4083" w14:textId="2226340F" w:rsidR="00E16395" w:rsidRPr="004E4FFA" w:rsidRDefault="00E16395" w:rsidP="008C49DB">
      <w:pPr>
        <w:pStyle w:val="Heading4"/>
        <w:spacing w:before="240" w:after="240"/>
        <w:rPr>
          <w:rFonts w:ascii="Times New Roman" w:hAnsi="Times New Roman" w:cs="Times New Roman"/>
          <w:i w:val="0"/>
          <w:color w:val="auto"/>
          <w:sz w:val="24"/>
          <w:szCs w:val="24"/>
        </w:rPr>
      </w:pPr>
      <w:r w:rsidRPr="004E4FFA">
        <w:rPr>
          <w:rFonts w:ascii="Times New Roman" w:hAnsi="Times New Roman" w:cs="Times New Roman"/>
          <w:color w:val="auto"/>
          <w:sz w:val="24"/>
          <w:szCs w:val="24"/>
        </w:rPr>
        <w:t xml:space="preserve">Behavioral </w:t>
      </w:r>
      <w:r w:rsidR="00083343" w:rsidRPr="004E4FFA">
        <w:rPr>
          <w:rFonts w:ascii="Times New Roman" w:hAnsi="Times New Roman" w:cs="Times New Roman"/>
          <w:color w:val="auto"/>
          <w:sz w:val="24"/>
          <w:szCs w:val="24"/>
        </w:rPr>
        <w:t>a</w:t>
      </w:r>
      <w:r w:rsidRPr="004E4FFA">
        <w:rPr>
          <w:rFonts w:ascii="Times New Roman" w:hAnsi="Times New Roman" w:cs="Times New Roman"/>
          <w:color w:val="auto"/>
          <w:sz w:val="24"/>
          <w:szCs w:val="24"/>
        </w:rPr>
        <w:t xml:space="preserve">ssay </w:t>
      </w:r>
      <w:r w:rsidR="00083343" w:rsidRPr="004E4FFA">
        <w:rPr>
          <w:rFonts w:ascii="Times New Roman" w:hAnsi="Times New Roman" w:cs="Times New Roman"/>
          <w:color w:val="auto"/>
          <w:sz w:val="24"/>
          <w:szCs w:val="24"/>
        </w:rPr>
        <w:t>p</w:t>
      </w:r>
      <w:r w:rsidRPr="004E4FFA">
        <w:rPr>
          <w:rFonts w:ascii="Times New Roman" w:hAnsi="Times New Roman" w:cs="Times New Roman"/>
          <w:color w:val="auto"/>
          <w:sz w:val="24"/>
          <w:szCs w:val="24"/>
        </w:rPr>
        <w:t>rotocol</w:t>
      </w:r>
      <w:r w:rsidRPr="004E4FFA">
        <w:rPr>
          <w:rFonts w:ascii="Times New Roman" w:hAnsi="Times New Roman" w:cs="Times New Roman"/>
          <w:i w:val="0"/>
          <w:color w:val="auto"/>
          <w:sz w:val="24"/>
          <w:szCs w:val="24"/>
        </w:rPr>
        <w:t>:</w:t>
      </w:r>
    </w:p>
    <w:p w14:paraId="32477450" w14:textId="4FCCC0A7" w:rsidR="00F83B6C" w:rsidRPr="004E4FFA" w:rsidRDefault="00D37998" w:rsidP="007C4D3F">
      <w:pPr>
        <w:spacing w:before="240" w:after="240"/>
        <w:rPr>
          <w:rFonts w:ascii="Times New Roman" w:hAnsi="Times New Roman" w:cs="Times New Roman"/>
        </w:rPr>
      </w:pPr>
      <w:r w:rsidRPr="004E4FFA">
        <w:rPr>
          <w:rFonts w:ascii="Times New Roman" w:hAnsi="Times New Roman" w:cs="Times New Roman"/>
        </w:rPr>
        <w:t xml:space="preserve">Enbody et al. (2018) </w:t>
      </w:r>
      <w:r w:rsidR="002108CA" w:rsidRPr="004E4FFA">
        <w:rPr>
          <w:rFonts w:ascii="Times New Roman" w:hAnsi="Times New Roman" w:cs="Times New Roman"/>
        </w:rPr>
        <w:t xml:space="preserve">previously used </w:t>
      </w:r>
      <w:r w:rsidR="00C3286B" w:rsidRPr="004E4FFA">
        <w:rPr>
          <w:rFonts w:ascii="Times New Roman" w:hAnsi="Times New Roman" w:cs="Times New Roman"/>
        </w:rPr>
        <w:t>a pair-level simulated territorial intrusion</w:t>
      </w:r>
      <w:r w:rsidR="002108CA" w:rsidRPr="004E4FFA">
        <w:rPr>
          <w:rFonts w:ascii="Times New Roman" w:hAnsi="Times New Roman" w:cs="Times New Roman"/>
        </w:rPr>
        <w:t xml:space="preserve"> (STI) with</w:t>
      </w:r>
      <w:r w:rsidR="00C3286B" w:rsidRPr="004E4FFA">
        <w:rPr>
          <w:rFonts w:ascii="Times New Roman" w:hAnsi="Times New Roman" w:cs="Times New Roman"/>
        </w:rPr>
        <w:t xml:space="preserve"> </w:t>
      </w:r>
      <w:r w:rsidR="002108CA" w:rsidRPr="004E4FFA">
        <w:rPr>
          <w:rFonts w:ascii="Times New Roman" w:hAnsi="Times New Roman" w:cs="Times New Roman"/>
        </w:rPr>
        <w:t xml:space="preserve">paired </w:t>
      </w:r>
      <w:r w:rsidR="00C3286B" w:rsidRPr="004E4FFA">
        <w:rPr>
          <w:rFonts w:ascii="Times New Roman" w:hAnsi="Times New Roman" w:cs="Times New Roman"/>
        </w:rPr>
        <w:t>male and female mounts</w:t>
      </w:r>
      <w:r w:rsidR="00F10125" w:rsidRPr="004E4FFA">
        <w:rPr>
          <w:rFonts w:ascii="Times New Roman" w:hAnsi="Times New Roman" w:cs="Times New Roman"/>
        </w:rPr>
        <w:t xml:space="preserve"> of both </w:t>
      </w:r>
      <w:r w:rsidR="00E619A2" w:rsidRPr="004E4FFA">
        <w:rPr>
          <w:rFonts w:ascii="Times New Roman" w:hAnsi="Times New Roman" w:cs="Times New Roman"/>
        </w:rPr>
        <w:t xml:space="preserve">ornamented and unornamented </w:t>
      </w:r>
      <w:r w:rsidR="00F10125" w:rsidRPr="004E4FFA">
        <w:rPr>
          <w:rFonts w:ascii="Times New Roman" w:hAnsi="Times New Roman" w:cs="Times New Roman"/>
        </w:rPr>
        <w:t>phenotypes</w:t>
      </w:r>
      <w:r w:rsidR="004B5D60" w:rsidRPr="004E4FFA">
        <w:rPr>
          <w:rFonts w:ascii="Times New Roman" w:hAnsi="Times New Roman" w:cs="Times New Roman"/>
        </w:rPr>
        <w:t>. In both cases, the mounts were</w:t>
      </w:r>
      <w:r w:rsidR="00C3286B" w:rsidRPr="004E4FFA">
        <w:rPr>
          <w:rFonts w:ascii="Times New Roman" w:hAnsi="Times New Roman" w:cs="Times New Roman"/>
        </w:rPr>
        <w:t xml:space="preserve"> coupled with audio duet </w:t>
      </w:r>
      <w:r w:rsidR="00D9773F" w:rsidRPr="004E4FFA">
        <w:rPr>
          <w:rFonts w:ascii="Times New Roman" w:hAnsi="Times New Roman" w:cs="Times New Roman"/>
        </w:rPr>
        <w:t xml:space="preserve">(male and female) </w:t>
      </w:r>
      <w:r w:rsidR="00C3286B" w:rsidRPr="004E4FFA">
        <w:rPr>
          <w:rFonts w:ascii="Times New Roman" w:hAnsi="Times New Roman" w:cs="Times New Roman"/>
        </w:rPr>
        <w:t>exemplars</w:t>
      </w:r>
      <w:r w:rsidR="00F10125" w:rsidRPr="004E4FFA">
        <w:rPr>
          <w:rFonts w:ascii="Times New Roman" w:hAnsi="Times New Roman" w:cs="Times New Roman"/>
        </w:rPr>
        <w:t xml:space="preserve"> of the resident (local) </w:t>
      </w:r>
      <w:r w:rsidR="000F7589" w:rsidRPr="004E4FFA">
        <w:rPr>
          <w:rFonts w:ascii="Times New Roman" w:hAnsi="Times New Roman" w:cs="Times New Roman"/>
        </w:rPr>
        <w:t>song and</w:t>
      </w:r>
      <w:r w:rsidR="00B839ED" w:rsidRPr="004E4FFA">
        <w:rPr>
          <w:rFonts w:ascii="Times New Roman" w:hAnsi="Times New Roman" w:cs="Times New Roman"/>
        </w:rPr>
        <w:t xml:space="preserve"> were not presented with the other subspecies’ song</w:t>
      </w:r>
      <w:r w:rsidR="004B5D60" w:rsidRPr="004E4FFA">
        <w:rPr>
          <w:rFonts w:ascii="Times New Roman" w:hAnsi="Times New Roman" w:cs="Times New Roman"/>
        </w:rPr>
        <w:t xml:space="preserve">. </w:t>
      </w:r>
      <w:r w:rsidR="001C15FC" w:rsidRPr="004E4FFA">
        <w:rPr>
          <w:rFonts w:ascii="Times New Roman" w:hAnsi="Times New Roman" w:cs="Times New Roman"/>
        </w:rPr>
        <w:t>The authors</w:t>
      </w:r>
      <w:r w:rsidR="002108CA" w:rsidRPr="004E4FFA">
        <w:rPr>
          <w:rFonts w:ascii="Times New Roman" w:hAnsi="Times New Roman" w:cs="Times New Roman"/>
        </w:rPr>
        <w:t xml:space="preserve"> found that mount p</w:t>
      </w:r>
      <w:r w:rsidR="006714EB" w:rsidRPr="004E4FFA">
        <w:rPr>
          <w:rFonts w:ascii="Times New Roman" w:hAnsi="Times New Roman" w:cs="Times New Roman"/>
        </w:rPr>
        <w:t xml:space="preserve">henotype (i.e., </w:t>
      </w:r>
      <w:r w:rsidR="00E619A2" w:rsidRPr="004E4FFA">
        <w:rPr>
          <w:rFonts w:ascii="Times New Roman" w:hAnsi="Times New Roman" w:cs="Times New Roman"/>
        </w:rPr>
        <w:t>ornamented versus unornamented</w:t>
      </w:r>
      <w:r w:rsidR="006714EB" w:rsidRPr="004E4FFA">
        <w:rPr>
          <w:rFonts w:ascii="Times New Roman" w:hAnsi="Times New Roman" w:cs="Times New Roman"/>
        </w:rPr>
        <w:t xml:space="preserve">) did not </w:t>
      </w:r>
      <w:r w:rsidR="00F10125" w:rsidRPr="004E4FFA">
        <w:rPr>
          <w:rFonts w:ascii="Times New Roman" w:hAnsi="Times New Roman" w:cs="Times New Roman"/>
        </w:rPr>
        <w:t xml:space="preserve">affect how pairs responded. </w:t>
      </w:r>
      <w:r w:rsidR="00C3286B" w:rsidRPr="004E4FFA">
        <w:rPr>
          <w:rFonts w:ascii="Times New Roman" w:hAnsi="Times New Roman" w:cs="Times New Roman"/>
        </w:rPr>
        <w:t xml:space="preserve">We </w:t>
      </w:r>
      <w:r w:rsidR="00E619A2" w:rsidRPr="004E4FFA">
        <w:rPr>
          <w:rFonts w:ascii="Times New Roman" w:hAnsi="Times New Roman" w:cs="Times New Roman"/>
        </w:rPr>
        <w:t xml:space="preserve">built </w:t>
      </w:r>
      <w:r w:rsidR="00B839ED" w:rsidRPr="004E4FFA">
        <w:rPr>
          <w:rFonts w:ascii="Times New Roman" w:hAnsi="Times New Roman" w:cs="Times New Roman"/>
        </w:rPr>
        <w:t>upon this earlier study</w:t>
      </w:r>
      <w:r w:rsidR="00F34C92" w:rsidRPr="004E4FFA">
        <w:rPr>
          <w:rFonts w:ascii="Times New Roman" w:hAnsi="Times New Roman" w:cs="Times New Roman"/>
        </w:rPr>
        <w:t xml:space="preserve"> </w:t>
      </w:r>
      <w:r w:rsidR="00B839ED" w:rsidRPr="004E4FFA">
        <w:rPr>
          <w:rFonts w:ascii="Times New Roman" w:hAnsi="Times New Roman" w:cs="Times New Roman"/>
        </w:rPr>
        <w:t>by assessing</w:t>
      </w:r>
      <w:r w:rsidR="00F34C92" w:rsidRPr="004E4FFA">
        <w:rPr>
          <w:rFonts w:ascii="Times New Roman" w:hAnsi="Times New Roman" w:cs="Times New Roman"/>
        </w:rPr>
        <w:t xml:space="preserve"> </w:t>
      </w:r>
      <w:r w:rsidR="00C3286B" w:rsidRPr="004E4FFA">
        <w:rPr>
          <w:rFonts w:ascii="Times New Roman" w:hAnsi="Times New Roman" w:cs="Times New Roman"/>
        </w:rPr>
        <w:t>behavioral responses to varying</w:t>
      </w:r>
      <w:r w:rsidR="00B839ED" w:rsidRPr="004E4FFA">
        <w:rPr>
          <w:rFonts w:ascii="Times New Roman" w:hAnsi="Times New Roman" w:cs="Times New Roman"/>
        </w:rPr>
        <w:t xml:space="preserve"> </w:t>
      </w:r>
      <w:r w:rsidR="00C3286B" w:rsidRPr="004E4FFA">
        <w:rPr>
          <w:rFonts w:ascii="Times New Roman" w:hAnsi="Times New Roman" w:cs="Times New Roman"/>
        </w:rPr>
        <w:t>female plumage and song phenotype</w:t>
      </w:r>
      <w:r w:rsidR="00E619A2" w:rsidRPr="004E4FFA">
        <w:rPr>
          <w:rFonts w:ascii="Times New Roman" w:hAnsi="Times New Roman" w:cs="Times New Roman"/>
        </w:rPr>
        <w:t xml:space="preserve"> stimuli</w:t>
      </w:r>
      <w:r w:rsidR="00B839ED" w:rsidRPr="004E4FFA">
        <w:rPr>
          <w:rFonts w:ascii="Times New Roman" w:hAnsi="Times New Roman" w:cs="Times New Roman"/>
        </w:rPr>
        <w:t>,</w:t>
      </w:r>
      <w:r w:rsidR="00C3286B" w:rsidRPr="004E4FFA">
        <w:rPr>
          <w:rFonts w:ascii="Times New Roman" w:hAnsi="Times New Roman" w:cs="Times New Roman"/>
        </w:rPr>
        <w:t xml:space="preserve"> without any male stimuli.</w:t>
      </w:r>
      <w:r w:rsidR="00426C8A">
        <w:rPr>
          <w:rFonts w:ascii="Times New Roman" w:hAnsi="Times New Roman" w:cs="Times New Roman"/>
        </w:rPr>
        <w:t xml:space="preserve"> </w:t>
      </w:r>
      <w:bookmarkStart w:id="6" w:name="_Hlk84595701"/>
      <w:bookmarkStart w:id="7" w:name="_Hlk84595743"/>
      <w:r w:rsidR="0014370C" w:rsidRPr="004E4FFA">
        <w:rPr>
          <w:rFonts w:ascii="Times New Roman" w:hAnsi="Times New Roman" w:cs="Times New Roman"/>
        </w:rPr>
        <w:t>This distinction is noteworthy because</w:t>
      </w:r>
      <w:r w:rsidR="00142E88">
        <w:rPr>
          <w:rFonts w:ascii="Times New Roman" w:hAnsi="Times New Roman" w:cs="Times New Roman"/>
        </w:rPr>
        <w:t>, while</w:t>
      </w:r>
      <w:r w:rsidR="007B4510">
        <w:rPr>
          <w:rFonts w:ascii="Times New Roman" w:hAnsi="Times New Roman" w:cs="Times New Roman"/>
        </w:rPr>
        <w:t xml:space="preserve"> </w:t>
      </w:r>
      <w:r w:rsidR="0014370C" w:rsidRPr="004E4FFA">
        <w:rPr>
          <w:rFonts w:ascii="Times New Roman" w:hAnsi="Times New Roman" w:cs="Times New Roman"/>
        </w:rPr>
        <w:t>an intruding male and female pair may represent an equal threat to both sexes, a lone female could be perceived as more of a threat to resident females than resident males (e.g., Mennill 2006).</w:t>
      </w:r>
      <w:r w:rsidR="0059171C">
        <w:rPr>
          <w:rFonts w:ascii="Times New Roman" w:hAnsi="Times New Roman" w:cs="Times New Roman"/>
        </w:rPr>
        <w:t xml:space="preserve"> </w:t>
      </w:r>
      <w:r w:rsidR="0014370C">
        <w:rPr>
          <w:rFonts w:ascii="Times New Roman" w:hAnsi="Times New Roman" w:cs="Times New Roman"/>
        </w:rPr>
        <w:t>T</w:t>
      </w:r>
      <w:r w:rsidR="00F34C92" w:rsidRPr="004E4FFA">
        <w:rPr>
          <w:rFonts w:ascii="Times New Roman" w:hAnsi="Times New Roman" w:cs="Times New Roman"/>
        </w:rPr>
        <w:t>hus</w:t>
      </w:r>
      <w:r w:rsidR="0014370C">
        <w:rPr>
          <w:rFonts w:ascii="Times New Roman" w:hAnsi="Times New Roman" w:cs="Times New Roman"/>
        </w:rPr>
        <w:t>,</w:t>
      </w:r>
      <w:r w:rsidR="00F34C92" w:rsidRPr="004E4FFA">
        <w:rPr>
          <w:rFonts w:ascii="Times New Roman" w:hAnsi="Times New Roman" w:cs="Times New Roman"/>
        </w:rPr>
        <w:t xml:space="preserve"> </w:t>
      </w:r>
      <w:r w:rsidR="0076312B">
        <w:rPr>
          <w:rFonts w:ascii="Times New Roman" w:hAnsi="Times New Roman" w:cs="Times New Roman"/>
        </w:rPr>
        <w:t>one</w:t>
      </w:r>
      <w:r w:rsidR="0076312B" w:rsidRPr="004E4FFA">
        <w:rPr>
          <w:rFonts w:ascii="Times New Roman" w:hAnsi="Times New Roman" w:cs="Times New Roman"/>
        </w:rPr>
        <w:t xml:space="preserve"> </w:t>
      </w:r>
      <w:r w:rsidR="00F34C92" w:rsidRPr="004E4FFA">
        <w:rPr>
          <w:rFonts w:ascii="Times New Roman" w:hAnsi="Times New Roman" w:cs="Times New Roman"/>
        </w:rPr>
        <w:t xml:space="preserve">biological interpretation of </w:t>
      </w:r>
      <w:r w:rsidR="0076312B">
        <w:rPr>
          <w:rFonts w:ascii="Times New Roman" w:hAnsi="Times New Roman" w:cs="Times New Roman"/>
        </w:rPr>
        <w:t>our design is</w:t>
      </w:r>
      <w:r w:rsidR="00143E3F">
        <w:rPr>
          <w:rFonts w:ascii="Times New Roman" w:hAnsi="Times New Roman" w:cs="Times New Roman"/>
        </w:rPr>
        <w:t xml:space="preserve"> </w:t>
      </w:r>
      <w:r w:rsidR="0076312B">
        <w:rPr>
          <w:rFonts w:ascii="Times New Roman" w:hAnsi="Times New Roman" w:cs="Times New Roman"/>
        </w:rPr>
        <w:t>that</w:t>
      </w:r>
      <w:r w:rsidR="00F34C92" w:rsidRPr="004E4FFA">
        <w:rPr>
          <w:rFonts w:ascii="Times New Roman" w:hAnsi="Times New Roman" w:cs="Times New Roman"/>
        </w:rPr>
        <w:t xml:space="preserve"> </w:t>
      </w:r>
      <w:r w:rsidR="004461D0">
        <w:rPr>
          <w:rFonts w:ascii="Times New Roman" w:hAnsi="Times New Roman" w:cs="Times New Roman"/>
        </w:rPr>
        <w:t xml:space="preserve">females perceive </w:t>
      </w:r>
      <w:r w:rsidR="00F34C92" w:rsidRPr="004E4FFA">
        <w:rPr>
          <w:rFonts w:ascii="Times New Roman" w:hAnsi="Times New Roman" w:cs="Times New Roman"/>
        </w:rPr>
        <w:t xml:space="preserve">the simulated intruder </w:t>
      </w:r>
      <w:r w:rsidR="004461D0">
        <w:rPr>
          <w:rFonts w:ascii="Times New Roman" w:hAnsi="Times New Roman" w:cs="Times New Roman"/>
        </w:rPr>
        <w:t>as a possible usurper</w:t>
      </w:r>
      <w:r w:rsidR="00D31014">
        <w:rPr>
          <w:rFonts w:ascii="Times New Roman" w:hAnsi="Times New Roman" w:cs="Times New Roman"/>
        </w:rPr>
        <w:t xml:space="preserve"> (e.g., Guo et al. 2020)</w:t>
      </w:r>
      <w:r w:rsidR="00F10125" w:rsidRPr="004E4FFA">
        <w:rPr>
          <w:rFonts w:ascii="Times New Roman" w:hAnsi="Times New Roman" w:cs="Times New Roman"/>
        </w:rPr>
        <w:t xml:space="preserve">. </w:t>
      </w:r>
      <w:r w:rsidR="00B839ED" w:rsidRPr="004E4FFA">
        <w:rPr>
          <w:rFonts w:ascii="Times New Roman" w:hAnsi="Times New Roman" w:cs="Times New Roman"/>
        </w:rPr>
        <w:t xml:space="preserve"> </w:t>
      </w:r>
      <w:r w:rsidR="0076312B">
        <w:rPr>
          <w:rFonts w:ascii="Times New Roman" w:hAnsi="Times New Roman" w:cs="Times New Roman"/>
        </w:rPr>
        <w:t>However, a</w:t>
      </w:r>
      <w:r w:rsidR="0010660C" w:rsidRPr="004E4FFA">
        <w:rPr>
          <w:rFonts w:ascii="Times New Roman" w:hAnsi="Times New Roman" w:cs="Times New Roman"/>
        </w:rPr>
        <w:t xml:space="preserve">s our treatments were a combination of female plumage and song exemplars only (i.e., no male stimuli), expectations for how the mated male may respond to these intrusions is less straightforward. </w:t>
      </w:r>
      <w:r w:rsidR="0076312B">
        <w:rPr>
          <w:rFonts w:ascii="Times New Roman" w:hAnsi="Times New Roman" w:cs="Times New Roman"/>
        </w:rPr>
        <w:t xml:space="preserve">Although it is possible males may </w:t>
      </w:r>
      <w:r w:rsidR="0076312B">
        <w:rPr>
          <w:rFonts w:ascii="Times New Roman" w:hAnsi="Times New Roman" w:cs="Times New Roman"/>
        </w:rPr>
        <w:lastRenderedPageBreak/>
        <w:t>perceive the simulated intruder as a possible reproductive opportunity, it is also possible that males would be as aggressive as their partner to strength existing pair bonds (</w:t>
      </w:r>
      <w:proofErr w:type="spellStart"/>
      <w:r w:rsidR="0076312B">
        <w:rPr>
          <w:rFonts w:ascii="Times New Roman" w:hAnsi="Times New Roman" w:cs="Times New Roman"/>
        </w:rPr>
        <w:t>Ens</w:t>
      </w:r>
      <w:proofErr w:type="spellEnd"/>
      <w:r w:rsidR="0076312B">
        <w:rPr>
          <w:rFonts w:ascii="Times New Roman" w:hAnsi="Times New Roman" w:cs="Times New Roman"/>
        </w:rPr>
        <w:t xml:space="preserve"> et al. 1996). Moreover, </w:t>
      </w:r>
      <w:r w:rsidR="00143E3F">
        <w:rPr>
          <w:rFonts w:ascii="Times New Roman" w:hAnsi="Times New Roman" w:cs="Times New Roman"/>
        </w:rPr>
        <w:t xml:space="preserve">equivalent levels of aggression aimed towards either sex is a general strategy males employ to ensure control of the territory, thus maintaining partnerships (Hau et al. 2004, Guo et al. 2020). </w:t>
      </w:r>
      <w:bookmarkEnd w:id="6"/>
    </w:p>
    <w:bookmarkEnd w:id="7"/>
    <w:p w14:paraId="31A45E7F" w14:textId="7BBFD83E" w:rsidR="00164EF0" w:rsidRDefault="00C21285" w:rsidP="000329F4">
      <w:pPr>
        <w:spacing w:before="240" w:after="240"/>
        <w:ind w:firstLine="720"/>
        <w:rPr>
          <w:rFonts w:ascii="Times New Roman" w:hAnsi="Times New Roman" w:cs="Times New Roman"/>
        </w:rPr>
      </w:pPr>
      <w:r w:rsidRPr="004E4FFA">
        <w:rPr>
          <w:rFonts w:ascii="Times New Roman" w:hAnsi="Times New Roman" w:cs="Times New Roman"/>
        </w:rPr>
        <w:t>Our experimental design follows that</w:t>
      </w:r>
      <w:r w:rsidR="00B839ED" w:rsidRPr="004E4FFA">
        <w:rPr>
          <w:rFonts w:ascii="Times New Roman" w:hAnsi="Times New Roman" w:cs="Times New Roman"/>
        </w:rPr>
        <w:t xml:space="preserve"> of</w:t>
      </w:r>
      <w:r w:rsidR="00E16395" w:rsidRPr="004E4FFA">
        <w:rPr>
          <w:rFonts w:ascii="Times New Roman" w:hAnsi="Times New Roman" w:cs="Times New Roman"/>
        </w:rPr>
        <w:t xml:space="preserve"> Greig et al. (2015)</w:t>
      </w:r>
      <w:r w:rsidR="0069200A" w:rsidRPr="004E4FFA">
        <w:rPr>
          <w:rFonts w:ascii="Times New Roman" w:hAnsi="Times New Roman" w:cs="Times New Roman"/>
        </w:rPr>
        <w:t xml:space="preserve">, who compared male behavior and ornamentation in two allopatric subspecies of </w:t>
      </w:r>
      <w:r w:rsidR="00E16395" w:rsidRPr="004E4FFA">
        <w:rPr>
          <w:rFonts w:ascii="Times New Roman" w:hAnsi="Times New Roman" w:cs="Times New Roman"/>
        </w:rPr>
        <w:t>red-backed fairywrens (</w:t>
      </w:r>
      <w:r w:rsidR="00E16395" w:rsidRPr="004E4FFA">
        <w:rPr>
          <w:rFonts w:ascii="Times New Roman" w:hAnsi="Times New Roman" w:cs="Times New Roman"/>
          <w:i/>
          <w:iCs/>
        </w:rPr>
        <w:t>M. melanocephalus</w:t>
      </w:r>
      <w:r w:rsidR="00E16395" w:rsidRPr="004E4FFA">
        <w:rPr>
          <w:rFonts w:ascii="Times New Roman" w:hAnsi="Times New Roman" w:cs="Times New Roman"/>
        </w:rPr>
        <w:t>). Free-</w:t>
      </w:r>
      <w:r w:rsidR="00F22140" w:rsidRPr="004E4FFA">
        <w:rPr>
          <w:rFonts w:ascii="Times New Roman" w:hAnsi="Times New Roman" w:cs="Times New Roman"/>
        </w:rPr>
        <w:t xml:space="preserve">flying </w:t>
      </w:r>
      <w:r w:rsidR="00E16395" w:rsidRPr="004E4FFA">
        <w:rPr>
          <w:rFonts w:ascii="Times New Roman" w:hAnsi="Times New Roman" w:cs="Times New Roman"/>
        </w:rPr>
        <w:t xml:space="preserve">pairs </w:t>
      </w:r>
      <w:r w:rsidR="00164EF0">
        <w:rPr>
          <w:rFonts w:ascii="Times New Roman" w:hAnsi="Times New Roman" w:cs="Times New Roman"/>
        </w:rPr>
        <w:t xml:space="preserve">were repeatedly assayed (without replacement) with one of </w:t>
      </w:r>
      <w:r w:rsidR="00E16395" w:rsidRPr="004E4FFA">
        <w:rPr>
          <w:rFonts w:ascii="Times New Roman" w:hAnsi="Times New Roman" w:cs="Times New Roman"/>
        </w:rPr>
        <w:t>with five possible</w:t>
      </w:r>
      <w:r w:rsidR="0029479B">
        <w:rPr>
          <w:rFonts w:ascii="Times New Roman" w:hAnsi="Times New Roman" w:cs="Times New Roman"/>
        </w:rPr>
        <w:t xml:space="preserve"> treatments, comprised of</w:t>
      </w:r>
      <w:r w:rsidR="00F22140" w:rsidRPr="004E4FFA">
        <w:rPr>
          <w:rFonts w:ascii="Times New Roman" w:hAnsi="Times New Roman" w:cs="Times New Roman"/>
        </w:rPr>
        <w:t xml:space="preserve"> female</w:t>
      </w:r>
      <w:r w:rsidR="00E16395" w:rsidRPr="004E4FFA">
        <w:rPr>
          <w:rFonts w:ascii="Times New Roman" w:hAnsi="Times New Roman" w:cs="Times New Roman"/>
        </w:rPr>
        <w:t xml:space="preserve"> plumage and song combinations in randomized order with ~3</w:t>
      </w:r>
      <w:r w:rsidR="00A72D26" w:rsidRPr="004E4FFA">
        <w:rPr>
          <w:rFonts w:ascii="Times New Roman" w:hAnsi="Times New Roman" w:cs="Times New Roman"/>
        </w:rPr>
        <w:t xml:space="preserve"> days</w:t>
      </w:r>
      <w:r w:rsidR="00E16395" w:rsidRPr="004E4FFA">
        <w:rPr>
          <w:rFonts w:ascii="Times New Roman" w:hAnsi="Times New Roman" w:cs="Times New Roman"/>
        </w:rPr>
        <w:t xml:space="preserve"> (range: 2-5</w:t>
      </w:r>
      <w:r w:rsidR="00164EF0">
        <w:rPr>
          <w:rFonts w:ascii="Times New Roman" w:hAnsi="Times New Roman" w:cs="Times New Roman"/>
        </w:rPr>
        <w:t xml:space="preserve"> days</w:t>
      </w:r>
      <w:r w:rsidR="00E16395" w:rsidRPr="004E4FFA">
        <w:rPr>
          <w:rFonts w:ascii="Times New Roman" w:hAnsi="Times New Roman" w:cs="Times New Roman"/>
        </w:rPr>
        <w:t>) between trials</w:t>
      </w:r>
      <w:r w:rsidR="00BF63B5" w:rsidRPr="004E4FFA">
        <w:rPr>
          <w:rFonts w:ascii="Times New Roman" w:hAnsi="Times New Roman" w:cs="Times New Roman"/>
        </w:rPr>
        <w:t xml:space="preserve"> (Fig. </w:t>
      </w:r>
      <w:r w:rsidR="000E1FD2" w:rsidRPr="004E4FFA">
        <w:rPr>
          <w:rFonts w:ascii="Times New Roman" w:hAnsi="Times New Roman" w:cs="Times New Roman"/>
        </w:rPr>
        <w:t>1</w:t>
      </w:r>
      <w:r w:rsidR="00BF63B5" w:rsidRPr="004E4FFA">
        <w:rPr>
          <w:rFonts w:ascii="Times New Roman" w:hAnsi="Times New Roman" w:cs="Times New Roman"/>
        </w:rPr>
        <w:t>C)</w:t>
      </w:r>
      <w:r w:rsidR="00E16395" w:rsidRPr="004E4FFA">
        <w:rPr>
          <w:rFonts w:ascii="Times New Roman" w:hAnsi="Times New Roman" w:cs="Times New Roman"/>
        </w:rPr>
        <w:t>:</w:t>
      </w:r>
      <w:r w:rsidRPr="004E4FFA">
        <w:rPr>
          <w:rFonts w:ascii="Times New Roman" w:hAnsi="Times New Roman" w:cs="Times New Roman"/>
        </w:rPr>
        <w:t xml:space="preserve"> (1)</w:t>
      </w:r>
      <w:r w:rsidR="00E16395" w:rsidRPr="004E4FFA">
        <w:rPr>
          <w:rFonts w:ascii="Times New Roman" w:hAnsi="Times New Roman" w:cs="Times New Roman"/>
        </w:rPr>
        <w:t xml:space="preserve"> </w:t>
      </w:r>
      <w:r w:rsidR="007413BB" w:rsidRPr="004E4FFA">
        <w:rPr>
          <w:rFonts w:ascii="Times New Roman" w:hAnsi="Times New Roman" w:cs="Times New Roman"/>
          <w:i/>
          <w:iCs/>
        </w:rPr>
        <w:t>M. a. lorentzi</w:t>
      </w:r>
      <w:r w:rsidR="007413BB" w:rsidRPr="004E4FFA">
        <w:rPr>
          <w:rFonts w:ascii="Times New Roman" w:hAnsi="Times New Roman" w:cs="Times New Roman"/>
        </w:rPr>
        <w:t xml:space="preserve"> song and plumage mount, (2) </w:t>
      </w:r>
      <w:r w:rsidR="007413BB" w:rsidRPr="004E4FFA">
        <w:rPr>
          <w:rFonts w:ascii="Times New Roman" w:hAnsi="Times New Roman" w:cs="Times New Roman"/>
          <w:i/>
          <w:iCs/>
        </w:rPr>
        <w:t>M. a. moretoni</w:t>
      </w:r>
      <w:r w:rsidR="007413BB" w:rsidRPr="004E4FFA">
        <w:rPr>
          <w:rFonts w:ascii="Times New Roman" w:hAnsi="Times New Roman" w:cs="Times New Roman"/>
        </w:rPr>
        <w:t xml:space="preserve"> song and </w:t>
      </w:r>
      <w:r w:rsidR="007413BB" w:rsidRPr="004E4FFA">
        <w:rPr>
          <w:rFonts w:ascii="Times New Roman" w:hAnsi="Times New Roman" w:cs="Times New Roman"/>
          <w:i/>
          <w:iCs/>
        </w:rPr>
        <w:t>M. a. lorentzi</w:t>
      </w:r>
      <w:r w:rsidR="007413BB" w:rsidRPr="004E4FFA">
        <w:rPr>
          <w:rFonts w:ascii="Times New Roman" w:hAnsi="Times New Roman" w:cs="Times New Roman"/>
        </w:rPr>
        <w:t xml:space="preserve"> plumage, (3) </w:t>
      </w:r>
      <w:r w:rsidR="007413BB" w:rsidRPr="004E4FFA">
        <w:rPr>
          <w:rFonts w:ascii="Times New Roman" w:hAnsi="Times New Roman" w:cs="Times New Roman"/>
          <w:i/>
          <w:iCs/>
        </w:rPr>
        <w:t>M. a. moretoni</w:t>
      </w:r>
      <w:r w:rsidR="007413BB" w:rsidRPr="004E4FFA">
        <w:rPr>
          <w:rFonts w:ascii="Times New Roman" w:hAnsi="Times New Roman" w:cs="Times New Roman"/>
        </w:rPr>
        <w:t xml:space="preserve"> song and plumage, (4) </w:t>
      </w:r>
      <w:r w:rsidR="007413BB" w:rsidRPr="004E4FFA">
        <w:rPr>
          <w:rFonts w:ascii="Times New Roman" w:hAnsi="Times New Roman" w:cs="Times New Roman"/>
          <w:i/>
          <w:iCs/>
        </w:rPr>
        <w:t>M. a. lorentzi</w:t>
      </w:r>
      <w:r w:rsidR="007413BB" w:rsidRPr="004E4FFA">
        <w:rPr>
          <w:rFonts w:ascii="Times New Roman" w:hAnsi="Times New Roman" w:cs="Times New Roman"/>
        </w:rPr>
        <w:t xml:space="preserve"> song and </w:t>
      </w:r>
      <w:r w:rsidR="007413BB" w:rsidRPr="004E4FFA">
        <w:rPr>
          <w:rFonts w:ascii="Times New Roman" w:hAnsi="Times New Roman" w:cs="Times New Roman"/>
          <w:i/>
          <w:iCs/>
        </w:rPr>
        <w:t>M. a. moretoni</w:t>
      </w:r>
      <w:r w:rsidR="007413BB" w:rsidRPr="004E4FFA">
        <w:rPr>
          <w:rFonts w:ascii="Times New Roman" w:hAnsi="Times New Roman" w:cs="Times New Roman"/>
        </w:rPr>
        <w:t xml:space="preserve"> </w:t>
      </w:r>
      <w:r w:rsidR="00F26E31" w:rsidRPr="004E4FFA">
        <w:rPr>
          <w:rFonts w:ascii="Times New Roman" w:hAnsi="Times New Roman" w:cs="Times New Roman"/>
        </w:rPr>
        <w:t>mount.</w:t>
      </w:r>
      <w:r w:rsidR="00E16395" w:rsidRPr="004E4FFA">
        <w:rPr>
          <w:rFonts w:ascii="Times New Roman" w:hAnsi="Times New Roman" w:cs="Times New Roman"/>
        </w:rPr>
        <w:t xml:space="preserve"> </w:t>
      </w:r>
      <w:r w:rsidR="007413BB" w:rsidRPr="004E4FFA">
        <w:rPr>
          <w:rFonts w:ascii="Times New Roman" w:hAnsi="Times New Roman" w:cs="Times New Roman"/>
        </w:rPr>
        <w:t>Additionally</w:t>
      </w:r>
      <w:r w:rsidR="00E16395" w:rsidRPr="004E4FFA">
        <w:rPr>
          <w:rFonts w:ascii="Times New Roman" w:hAnsi="Times New Roman" w:cs="Times New Roman"/>
        </w:rPr>
        <w:t>, we presented (5) an emperor fairywren (</w:t>
      </w:r>
      <w:r w:rsidR="00E16395" w:rsidRPr="004E4FFA">
        <w:rPr>
          <w:rFonts w:ascii="Times New Roman" w:hAnsi="Times New Roman" w:cs="Times New Roman"/>
          <w:i/>
        </w:rPr>
        <w:t>M. cyanocephalus</w:t>
      </w:r>
      <w:r w:rsidR="00E16395" w:rsidRPr="004E4FFA">
        <w:rPr>
          <w:rFonts w:ascii="Times New Roman" w:hAnsi="Times New Roman" w:cs="Times New Roman"/>
        </w:rPr>
        <w:t xml:space="preserve">) female mount paired with local (with respect to population) white-shouldered fairywren song to serve as a heterospecific plumage control. </w:t>
      </w:r>
      <w:bookmarkStart w:id="8" w:name="_Hlk84856549"/>
      <w:r w:rsidR="007B4510">
        <w:rPr>
          <w:rFonts w:ascii="Times New Roman" w:hAnsi="Times New Roman" w:cs="Times New Roman"/>
        </w:rPr>
        <w:t xml:space="preserve">These treatments were coded as a playback scenario that simulated the local versus foreign </w:t>
      </w:r>
      <w:r w:rsidR="007511DF">
        <w:rPr>
          <w:rFonts w:ascii="Times New Roman" w:hAnsi="Times New Roman" w:cs="Times New Roman"/>
        </w:rPr>
        <w:t>(relative to the focal population) subspecies plumage</w:t>
      </w:r>
      <w:r w:rsidR="007B4510">
        <w:rPr>
          <w:rFonts w:ascii="Times New Roman" w:hAnsi="Times New Roman" w:cs="Times New Roman"/>
        </w:rPr>
        <w:t xml:space="preserve"> and song for analysis.</w:t>
      </w:r>
      <w:bookmarkStart w:id="9" w:name="_Hlk84856264"/>
      <w:bookmarkEnd w:id="8"/>
      <w:r w:rsidR="007B4510">
        <w:rPr>
          <w:rFonts w:ascii="Times New Roman" w:hAnsi="Times New Roman" w:cs="Times New Roman"/>
        </w:rPr>
        <w:t xml:space="preserve"> </w:t>
      </w:r>
      <w:bookmarkEnd w:id="9"/>
      <w:r w:rsidR="00E16395" w:rsidRPr="004E4FFA">
        <w:rPr>
          <w:rFonts w:ascii="Times New Roman" w:hAnsi="Times New Roman" w:cs="Times New Roman"/>
        </w:rPr>
        <w:t xml:space="preserve">We did not </w:t>
      </w:r>
      <w:r w:rsidR="000329F4" w:rsidRPr="004E4FFA">
        <w:rPr>
          <w:rFonts w:ascii="Times New Roman" w:hAnsi="Times New Roman" w:cs="Times New Roman"/>
        </w:rPr>
        <w:t>use an</w:t>
      </w:r>
      <w:r w:rsidR="00E16395" w:rsidRPr="004E4FFA">
        <w:rPr>
          <w:rFonts w:ascii="Times New Roman" w:hAnsi="Times New Roman" w:cs="Times New Roman"/>
        </w:rPr>
        <w:t xml:space="preserve"> acoustic control, as </w:t>
      </w:r>
      <w:r w:rsidR="000329F4" w:rsidRPr="004E4FFA">
        <w:rPr>
          <w:rFonts w:ascii="Times New Roman" w:hAnsi="Times New Roman" w:cs="Times New Roman"/>
        </w:rPr>
        <w:t>neither</w:t>
      </w:r>
      <w:r w:rsidR="00E16395" w:rsidRPr="004E4FFA">
        <w:rPr>
          <w:rFonts w:ascii="Times New Roman" w:hAnsi="Times New Roman" w:cs="Times New Roman"/>
        </w:rPr>
        <w:t xml:space="preserve"> subspecies respond</w:t>
      </w:r>
      <w:r w:rsidR="005621DF" w:rsidRPr="004E4FFA">
        <w:rPr>
          <w:rFonts w:ascii="Times New Roman" w:hAnsi="Times New Roman" w:cs="Times New Roman"/>
        </w:rPr>
        <w:t>s</w:t>
      </w:r>
      <w:r w:rsidR="00E16395" w:rsidRPr="004E4FFA">
        <w:rPr>
          <w:rFonts w:ascii="Times New Roman" w:hAnsi="Times New Roman" w:cs="Times New Roman"/>
        </w:rPr>
        <w:t xml:space="preserve"> to </w:t>
      </w:r>
      <w:r w:rsidR="000329F4" w:rsidRPr="004E4FFA">
        <w:rPr>
          <w:rFonts w:ascii="Times New Roman" w:hAnsi="Times New Roman" w:cs="Times New Roman"/>
        </w:rPr>
        <w:t>heterospecific playback</w:t>
      </w:r>
      <w:r w:rsidR="007C4D3F" w:rsidRPr="004E4FFA">
        <w:rPr>
          <w:rFonts w:ascii="Times New Roman" w:hAnsi="Times New Roman" w:cs="Times New Roman"/>
        </w:rPr>
        <w:t xml:space="preserve">. </w:t>
      </w:r>
      <w:r w:rsidR="00164EF0">
        <w:rPr>
          <w:rFonts w:ascii="Times New Roman" w:hAnsi="Times New Roman" w:cs="Times New Roman"/>
        </w:rPr>
        <w:t xml:space="preserve">Our aim was to present pairs with each of the five treatments; we did not include assay trials if one member of the mated pair did not respond, regardless of sex. </w:t>
      </w:r>
    </w:p>
    <w:p w14:paraId="54D44E2A" w14:textId="3526539C" w:rsidR="00E16395" w:rsidRPr="004E4FFA" w:rsidRDefault="00164EF0" w:rsidP="000329F4">
      <w:pPr>
        <w:spacing w:before="240" w:after="240"/>
        <w:ind w:firstLine="720"/>
        <w:rPr>
          <w:rFonts w:ascii="Times New Roman" w:hAnsi="Times New Roman" w:cs="Times New Roman"/>
        </w:rPr>
      </w:pPr>
      <w:r>
        <w:rPr>
          <w:rFonts w:ascii="Times New Roman" w:hAnsi="Times New Roman" w:cs="Times New Roman"/>
        </w:rPr>
        <w:t>We broadcasted s</w:t>
      </w:r>
      <w:r w:rsidR="00E16395" w:rsidRPr="004E4FFA">
        <w:rPr>
          <w:rFonts w:ascii="Times New Roman" w:hAnsi="Times New Roman" w:cs="Times New Roman"/>
        </w:rPr>
        <w:t xml:space="preserve">ong exemplars </w:t>
      </w:r>
      <w:r>
        <w:rPr>
          <w:rFonts w:ascii="Times New Roman" w:hAnsi="Times New Roman" w:cs="Times New Roman"/>
        </w:rPr>
        <w:t>previously recorded (during other field seasons; no playback exemplars were recorded from individuals within this study from this year)</w:t>
      </w:r>
      <w:r w:rsidR="00E16395" w:rsidRPr="004E4FFA">
        <w:rPr>
          <w:rFonts w:ascii="Times New Roman" w:hAnsi="Times New Roman" w:cs="Times New Roman"/>
        </w:rPr>
        <w:t xml:space="preserve"> and broadcast</w:t>
      </w:r>
      <w:r w:rsidR="000329F4" w:rsidRPr="004E4FFA">
        <w:rPr>
          <w:rFonts w:ascii="Times New Roman" w:hAnsi="Times New Roman" w:cs="Times New Roman"/>
        </w:rPr>
        <w:t xml:space="preserve"> from the mount location</w:t>
      </w:r>
      <w:r w:rsidR="00E16395" w:rsidRPr="004E4FFA">
        <w:rPr>
          <w:rFonts w:ascii="Times New Roman" w:hAnsi="Times New Roman" w:cs="Times New Roman"/>
        </w:rPr>
        <w:t xml:space="preserve"> using an Ultimate Ears Roll 2 speaker (Irvine, CA, USA).</w:t>
      </w:r>
      <w:r w:rsidR="00093855" w:rsidRPr="004E4FFA">
        <w:rPr>
          <w:rFonts w:ascii="Times New Roman" w:hAnsi="Times New Roman" w:cs="Times New Roman"/>
        </w:rPr>
        <w:t xml:space="preserve"> </w:t>
      </w:r>
      <w:bookmarkStart w:id="10" w:name="_Hlk78472242"/>
      <w:r w:rsidR="00093855" w:rsidRPr="004E4FFA">
        <w:rPr>
          <w:rFonts w:ascii="Times New Roman" w:hAnsi="Times New Roman" w:cs="Times New Roman"/>
        </w:rPr>
        <w:t>Songs were randomly chosen</w:t>
      </w:r>
      <w:r w:rsidR="00D9773F" w:rsidRPr="004E4FFA">
        <w:rPr>
          <w:rFonts w:ascii="Times New Roman" w:hAnsi="Times New Roman" w:cs="Times New Roman"/>
        </w:rPr>
        <w:t>, after excluding s</w:t>
      </w:r>
      <w:r w:rsidR="00C21285" w:rsidRPr="004E4FFA">
        <w:rPr>
          <w:rFonts w:ascii="Times New Roman" w:hAnsi="Times New Roman" w:cs="Times New Roman"/>
        </w:rPr>
        <w:t xml:space="preserve">ong from </w:t>
      </w:r>
      <w:r w:rsidR="00093855" w:rsidRPr="004E4FFA">
        <w:rPr>
          <w:rFonts w:ascii="Times New Roman" w:hAnsi="Times New Roman" w:cs="Times New Roman"/>
        </w:rPr>
        <w:t xml:space="preserve">the focal individual </w:t>
      </w:r>
      <w:r w:rsidR="00D9773F" w:rsidRPr="004E4FFA">
        <w:rPr>
          <w:rFonts w:ascii="Times New Roman" w:hAnsi="Times New Roman" w:cs="Times New Roman"/>
        </w:rPr>
        <w:t>and</w:t>
      </w:r>
      <w:r w:rsidR="00093855" w:rsidRPr="004E4FFA">
        <w:rPr>
          <w:rFonts w:ascii="Times New Roman" w:hAnsi="Times New Roman" w:cs="Times New Roman"/>
        </w:rPr>
        <w:t xml:space="preserve"> neighboring territor</w:t>
      </w:r>
      <w:r w:rsidR="00D9773F" w:rsidRPr="004E4FFA">
        <w:rPr>
          <w:rFonts w:ascii="Times New Roman" w:hAnsi="Times New Roman" w:cs="Times New Roman"/>
        </w:rPr>
        <w:t>ies</w:t>
      </w:r>
      <w:bookmarkEnd w:id="10"/>
      <w:r w:rsidR="00093855" w:rsidRPr="004E4FFA">
        <w:rPr>
          <w:rFonts w:ascii="Times New Roman" w:hAnsi="Times New Roman" w:cs="Times New Roman"/>
        </w:rPr>
        <w:t>.</w:t>
      </w:r>
      <w:r w:rsidR="00E16395" w:rsidRPr="004E4FFA">
        <w:rPr>
          <w:rFonts w:ascii="Times New Roman" w:hAnsi="Times New Roman" w:cs="Times New Roman"/>
        </w:rPr>
        <w:t xml:space="preserve"> Apart from the emperor fairywren phenotype, mount exemplars (n</w:t>
      </w:r>
      <w:r w:rsidR="006F07F3" w:rsidRPr="004E4FFA">
        <w:rPr>
          <w:rFonts w:ascii="Times New Roman" w:hAnsi="Times New Roman" w:cs="Times New Roman"/>
        </w:rPr>
        <w:t xml:space="preserve"> </w:t>
      </w:r>
      <w:r w:rsidR="00E16395" w:rsidRPr="004E4FFA">
        <w:rPr>
          <w:rFonts w:ascii="Times New Roman" w:hAnsi="Times New Roman" w:cs="Times New Roman"/>
        </w:rPr>
        <w:t>=</w:t>
      </w:r>
      <w:r w:rsidR="006F07F3" w:rsidRPr="004E4FFA">
        <w:rPr>
          <w:rFonts w:ascii="Times New Roman" w:hAnsi="Times New Roman" w:cs="Times New Roman"/>
        </w:rPr>
        <w:t xml:space="preserve"> </w:t>
      </w:r>
      <w:r w:rsidR="00E16395" w:rsidRPr="004E4FFA">
        <w:rPr>
          <w:rFonts w:ascii="Times New Roman" w:hAnsi="Times New Roman" w:cs="Times New Roman"/>
        </w:rPr>
        <w:t>4 of each phenotype</w:t>
      </w:r>
      <w:r w:rsidR="00EA729B">
        <w:rPr>
          <w:rFonts w:ascii="Times New Roman" w:hAnsi="Times New Roman" w:cs="Times New Roman"/>
        </w:rPr>
        <w:t>; 12 total</w:t>
      </w:r>
      <w:r w:rsidR="00E16395" w:rsidRPr="004E4FFA">
        <w:rPr>
          <w:rFonts w:ascii="Times New Roman" w:hAnsi="Times New Roman" w:cs="Times New Roman"/>
        </w:rPr>
        <w:t xml:space="preserve">) were the same </w:t>
      </w:r>
      <w:r w:rsidR="00F22140" w:rsidRPr="004E4FFA">
        <w:rPr>
          <w:rFonts w:ascii="Times New Roman" w:hAnsi="Times New Roman" w:cs="Times New Roman"/>
        </w:rPr>
        <w:t xml:space="preserve">three-dimensional painted bird models </w:t>
      </w:r>
      <w:r w:rsidR="00E16395" w:rsidRPr="004E4FFA">
        <w:rPr>
          <w:rFonts w:ascii="Times New Roman" w:hAnsi="Times New Roman" w:cs="Times New Roman"/>
        </w:rPr>
        <w:t>used in Enbody et al. (2018)</w:t>
      </w:r>
      <w:r w:rsidR="00093855" w:rsidRPr="004E4FFA">
        <w:rPr>
          <w:rFonts w:ascii="Times New Roman" w:hAnsi="Times New Roman" w:cs="Times New Roman"/>
        </w:rPr>
        <w:t>.</w:t>
      </w:r>
    </w:p>
    <w:p w14:paraId="538AD717" w14:textId="6EE00FF8" w:rsidR="00E16395" w:rsidRPr="004E4FFA" w:rsidRDefault="00D9773F" w:rsidP="008C49DB">
      <w:pPr>
        <w:spacing w:before="240" w:after="240"/>
        <w:ind w:firstLine="720"/>
        <w:rPr>
          <w:rFonts w:ascii="Times New Roman" w:hAnsi="Times New Roman" w:cs="Times New Roman"/>
        </w:rPr>
      </w:pPr>
      <w:r w:rsidRPr="004E4FFA">
        <w:rPr>
          <w:rFonts w:ascii="Times New Roman" w:hAnsi="Times New Roman" w:cs="Times New Roman"/>
        </w:rPr>
        <w:t>F</w:t>
      </w:r>
      <w:r w:rsidR="00B9078D" w:rsidRPr="004E4FFA">
        <w:rPr>
          <w:rFonts w:ascii="Times New Roman" w:hAnsi="Times New Roman" w:cs="Times New Roman"/>
        </w:rPr>
        <w:t>ree-</w:t>
      </w:r>
      <w:r w:rsidR="00573EDA" w:rsidRPr="004E4FFA">
        <w:rPr>
          <w:rFonts w:ascii="Times New Roman" w:hAnsi="Times New Roman" w:cs="Times New Roman"/>
        </w:rPr>
        <w:t>living</w:t>
      </w:r>
      <w:r w:rsidR="00511890" w:rsidRPr="004E4FFA">
        <w:rPr>
          <w:rFonts w:ascii="Times New Roman" w:hAnsi="Times New Roman" w:cs="Times New Roman"/>
        </w:rPr>
        <w:t xml:space="preserve"> pair</w:t>
      </w:r>
      <w:r w:rsidR="001C15FC" w:rsidRPr="004E4FFA">
        <w:rPr>
          <w:rFonts w:ascii="Times New Roman" w:hAnsi="Times New Roman" w:cs="Times New Roman"/>
        </w:rPr>
        <w:t>s</w:t>
      </w:r>
      <w:r w:rsidR="00511890" w:rsidRPr="004E4FFA">
        <w:rPr>
          <w:rFonts w:ascii="Times New Roman" w:hAnsi="Times New Roman" w:cs="Times New Roman"/>
        </w:rPr>
        <w:t xml:space="preserve"> were detected without audio duet playback</w:t>
      </w:r>
      <w:r w:rsidRPr="004E4FFA">
        <w:rPr>
          <w:rFonts w:ascii="Times New Roman" w:hAnsi="Times New Roman" w:cs="Times New Roman"/>
        </w:rPr>
        <w:t xml:space="preserve"> in most cases (</w:t>
      </w:r>
      <w:r w:rsidR="00511890" w:rsidRPr="004E4FFA">
        <w:rPr>
          <w:rFonts w:ascii="Times New Roman" w:hAnsi="Times New Roman" w:cs="Times New Roman"/>
        </w:rPr>
        <w:t xml:space="preserve">exposing birds to duets prior to behavioral assays did not significantly influence </w:t>
      </w:r>
      <w:r w:rsidR="00C21285" w:rsidRPr="004E4FFA">
        <w:rPr>
          <w:rFonts w:ascii="Times New Roman" w:hAnsi="Times New Roman" w:cs="Times New Roman"/>
        </w:rPr>
        <w:t xml:space="preserve">the </w:t>
      </w:r>
      <w:r w:rsidR="00511890" w:rsidRPr="004E4FFA">
        <w:rPr>
          <w:rFonts w:ascii="Times New Roman" w:hAnsi="Times New Roman" w:cs="Times New Roman"/>
        </w:rPr>
        <w:t>response (p &gt;0.30)</w:t>
      </w:r>
      <w:r w:rsidRPr="004E4FFA">
        <w:rPr>
          <w:rFonts w:ascii="Times New Roman" w:hAnsi="Times New Roman" w:cs="Times New Roman"/>
        </w:rPr>
        <w:t xml:space="preserve">, after which </w:t>
      </w:r>
      <w:r w:rsidR="00E16395" w:rsidRPr="004E4FFA">
        <w:rPr>
          <w:rFonts w:ascii="Times New Roman" w:hAnsi="Times New Roman" w:cs="Times New Roman"/>
        </w:rPr>
        <w:t xml:space="preserve">mounts were </w:t>
      </w:r>
      <w:r w:rsidR="00005F28" w:rsidRPr="004E4FFA">
        <w:rPr>
          <w:rFonts w:ascii="Times New Roman" w:hAnsi="Times New Roman" w:cs="Times New Roman"/>
        </w:rPr>
        <w:t>placed</w:t>
      </w:r>
      <w:r w:rsidR="00E16395" w:rsidRPr="004E4FFA">
        <w:rPr>
          <w:rFonts w:ascii="Times New Roman" w:hAnsi="Times New Roman" w:cs="Times New Roman"/>
        </w:rPr>
        <w:t xml:space="preserve"> </w:t>
      </w:r>
      <w:r w:rsidR="00B9078D" w:rsidRPr="004E4FFA">
        <w:rPr>
          <w:rFonts w:ascii="Times New Roman" w:hAnsi="Times New Roman" w:cs="Times New Roman"/>
        </w:rPr>
        <w:t>~1.5</w:t>
      </w:r>
      <w:r w:rsidR="00C21285" w:rsidRPr="004E4FFA">
        <w:rPr>
          <w:rFonts w:ascii="Times New Roman" w:hAnsi="Times New Roman" w:cs="Times New Roman"/>
        </w:rPr>
        <w:t xml:space="preserve"> </w:t>
      </w:r>
      <w:r w:rsidR="00B9078D" w:rsidRPr="004E4FFA">
        <w:rPr>
          <w:rFonts w:ascii="Times New Roman" w:hAnsi="Times New Roman" w:cs="Times New Roman"/>
        </w:rPr>
        <w:t xml:space="preserve">m off the ground </w:t>
      </w:r>
      <w:r w:rsidRPr="004E4FFA">
        <w:rPr>
          <w:rFonts w:ascii="Times New Roman" w:hAnsi="Times New Roman" w:cs="Times New Roman"/>
        </w:rPr>
        <w:t xml:space="preserve">and </w:t>
      </w:r>
      <w:r w:rsidR="00E16395" w:rsidRPr="004E4FFA">
        <w:rPr>
          <w:rFonts w:ascii="Times New Roman" w:hAnsi="Times New Roman" w:cs="Times New Roman"/>
        </w:rPr>
        <w:t>we retreated ~25</w:t>
      </w:r>
      <w:r w:rsidR="00C21285" w:rsidRPr="004E4FFA">
        <w:rPr>
          <w:rFonts w:ascii="Times New Roman" w:hAnsi="Times New Roman" w:cs="Times New Roman"/>
        </w:rPr>
        <w:t xml:space="preserve"> </w:t>
      </w:r>
      <w:r w:rsidR="00E16395" w:rsidRPr="004E4FFA">
        <w:rPr>
          <w:rFonts w:ascii="Times New Roman" w:hAnsi="Times New Roman" w:cs="Times New Roman"/>
        </w:rPr>
        <w:t>m (range: 20-40</w:t>
      </w:r>
      <w:r w:rsidR="00C21285" w:rsidRPr="004E4FFA">
        <w:rPr>
          <w:rFonts w:ascii="Times New Roman" w:hAnsi="Times New Roman" w:cs="Times New Roman"/>
        </w:rPr>
        <w:t xml:space="preserve"> </w:t>
      </w:r>
      <w:r w:rsidR="00E16395" w:rsidRPr="004E4FFA">
        <w:rPr>
          <w:rFonts w:ascii="Times New Roman" w:hAnsi="Times New Roman" w:cs="Times New Roman"/>
        </w:rPr>
        <w:t>m) and minimized exposure. For ~5 min of playback and 5 min of silence (post playback), we recorded latency to respond and approach (song response is not discern</w:t>
      </w:r>
      <w:r w:rsidR="00102480" w:rsidRPr="004E4FFA">
        <w:rPr>
          <w:rFonts w:ascii="Times New Roman" w:hAnsi="Times New Roman" w:cs="Times New Roman"/>
        </w:rPr>
        <w:t>i</w:t>
      </w:r>
      <w:r w:rsidR="00E16395" w:rsidRPr="004E4FFA">
        <w:rPr>
          <w:rFonts w:ascii="Times New Roman" w:hAnsi="Times New Roman" w:cs="Times New Roman"/>
        </w:rPr>
        <w:t>ble without visual observation), proportion of time within 5</w:t>
      </w:r>
      <w:r w:rsidR="00C21285" w:rsidRPr="004E4FFA">
        <w:rPr>
          <w:rFonts w:ascii="Times New Roman" w:hAnsi="Times New Roman" w:cs="Times New Roman"/>
        </w:rPr>
        <w:t xml:space="preserve"> </w:t>
      </w:r>
      <w:r w:rsidR="00E16395" w:rsidRPr="004E4FFA">
        <w:rPr>
          <w:rFonts w:ascii="Times New Roman" w:hAnsi="Times New Roman" w:cs="Times New Roman"/>
        </w:rPr>
        <w:t xml:space="preserve">m of the mount, and the average distance to mount (calculated as the average time spent within each categorical distance class: </w:t>
      </w:r>
      <w:r w:rsidR="00C21285" w:rsidRPr="004E4FFA">
        <w:rPr>
          <w:rFonts w:ascii="Times New Roman" w:hAnsi="Times New Roman" w:cs="Times New Roman"/>
        </w:rPr>
        <w:t>&lt;</w:t>
      </w:r>
      <w:r w:rsidR="00E16395" w:rsidRPr="004E4FFA">
        <w:rPr>
          <w:rFonts w:ascii="Times New Roman" w:hAnsi="Times New Roman" w:cs="Times New Roman"/>
        </w:rPr>
        <w:t>0.5</w:t>
      </w:r>
      <w:r w:rsidR="00C21285" w:rsidRPr="004E4FFA">
        <w:rPr>
          <w:rFonts w:ascii="Times New Roman" w:hAnsi="Times New Roman" w:cs="Times New Roman"/>
        </w:rPr>
        <w:t xml:space="preserve"> </w:t>
      </w:r>
      <w:r w:rsidR="00E16395" w:rsidRPr="004E4FFA">
        <w:rPr>
          <w:rFonts w:ascii="Times New Roman" w:hAnsi="Times New Roman" w:cs="Times New Roman"/>
        </w:rPr>
        <w:t xml:space="preserve">m, </w:t>
      </w:r>
      <w:r w:rsidR="00C21285" w:rsidRPr="004E4FFA">
        <w:rPr>
          <w:rFonts w:ascii="Times New Roman" w:hAnsi="Times New Roman" w:cs="Times New Roman"/>
        </w:rPr>
        <w:t>0.5–</w:t>
      </w:r>
      <w:r w:rsidR="00E16395" w:rsidRPr="004E4FFA">
        <w:rPr>
          <w:rFonts w:ascii="Times New Roman" w:hAnsi="Times New Roman" w:cs="Times New Roman"/>
        </w:rPr>
        <w:t>5</w:t>
      </w:r>
      <w:r w:rsidR="00C21285" w:rsidRPr="004E4FFA">
        <w:rPr>
          <w:rFonts w:ascii="Times New Roman" w:hAnsi="Times New Roman" w:cs="Times New Roman"/>
        </w:rPr>
        <w:t xml:space="preserve"> </w:t>
      </w:r>
      <w:r w:rsidR="00E16395" w:rsidRPr="004E4FFA">
        <w:rPr>
          <w:rFonts w:ascii="Times New Roman" w:hAnsi="Times New Roman" w:cs="Times New Roman"/>
        </w:rPr>
        <w:t xml:space="preserve">m, </w:t>
      </w:r>
      <w:r w:rsidR="00C21285" w:rsidRPr="004E4FFA">
        <w:rPr>
          <w:rFonts w:ascii="Times New Roman" w:hAnsi="Times New Roman" w:cs="Times New Roman"/>
        </w:rPr>
        <w:t>5–</w:t>
      </w:r>
      <w:r w:rsidR="00E16395" w:rsidRPr="004E4FFA">
        <w:rPr>
          <w:rFonts w:ascii="Times New Roman" w:hAnsi="Times New Roman" w:cs="Times New Roman"/>
        </w:rPr>
        <w:t>10</w:t>
      </w:r>
      <w:r w:rsidR="00C21285" w:rsidRPr="004E4FFA">
        <w:rPr>
          <w:rFonts w:ascii="Times New Roman" w:hAnsi="Times New Roman" w:cs="Times New Roman"/>
        </w:rPr>
        <w:t xml:space="preserve"> </w:t>
      </w:r>
      <w:r w:rsidR="00E16395" w:rsidRPr="004E4FFA">
        <w:rPr>
          <w:rFonts w:ascii="Times New Roman" w:hAnsi="Times New Roman" w:cs="Times New Roman"/>
        </w:rPr>
        <w:t xml:space="preserve">m, </w:t>
      </w:r>
      <w:r w:rsidR="00C21285" w:rsidRPr="004E4FFA">
        <w:rPr>
          <w:rFonts w:ascii="Times New Roman" w:hAnsi="Times New Roman" w:cs="Times New Roman"/>
        </w:rPr>
        <w:t>10–</w:t>
      </w:r>
      <w:r w:rsidR="00E16395" w:rsidRPr="004E4FFA">
        <w:rPr>
          <w:rFonts w:ascii="Times New Roman" w:hAnsi="Times New Roman" w:cs="Times New Roman"/>
        </w:rPr>
        <w:t>15</w:t>
      </w:r>
      <w:r w:rsidR="00C21285" w:rsidRPr="004E4FFA">
        <w:rPr>
          <w:rFonts w:ascii="Times New Roman" w:hAnsi="Times New Roman" w:cs="Times New Roman"/>
        </w:rPr>
        <w:t xml:space="preserve"> </w:t>
      </w:r>
      <w:r w:rsidR="00E16395" w:rsidRPr="004E4FFA">
        <w:rPr>
          <w:rFonts w:ascii="Times New Roman" w:hAnsi="Times New Roman" w:cs="Times New Roman"/>
        </w:rPr>
        <w:t>m, and &gt;15</w:t>
      </w:r>
      <w:r w:rsidR="00C21285" w:rsidRPr="004E4FFA">
        <w:rPr>
          <w:rFonts w:ascii="Times New Roman" w:hAnsi="Times New Roman" w:cs="Times New Roman"/>
        </w:rPr>
        <w:t xml:space="preserve"> </w:t>
      </w:r>
      <w:r w:rsidR="00E16395" w:rsidRPr="004E4FFA">
        <w:rPr>
          <w:rFonts w:ascii="Times New Roman" w:hAnsi="Times New Roman" w:cs="Times New Roman"/>
        </w:rPr>
        <w:t>m)</w:t>
      </w:r>
      <w:r w:rsidR="00B9078D" w:rsidRPr="004E4FFA">
        <w:rPr>
          <w:rFonts w:ascii="Times New Roman" w:hAnsi="Times New Roman" w:cs="Times New Roman"/>
        </w:rPr>
        <w:t xml:space="preserve"> separately for </w:t>
      </w:r>
      <w:r w:rsidR="00B74B10" w:rsidRPr="004E4FFA">
        <w:rPr>
          <w:rFonts w:ascii="Times New Roman" w:hAnsi="Times New Roman" w:cs="Times New Roman"/>
        </w:rPr>
        <w:t>the free-flying male and female</w:t>
      </w:r>
      <w:r w:rsidR="00E16395" w:rsidRPr="004E4FFA">
        <w:rPr>
          <w:rFonts w:ascii="Times New Roman" w:hAnsi="Times New Roman" w:cs="Times New Roman"/>
        </w:rPr>
        <w:t>. Additionally, we noted individual flybys within 2</w:t>
      </w:r>
      <w:r w:rsidR="00C21285" w:rsidRPr="004E4FFA">
        <w:rPr>
          <w:rFonts w:ascii="Times New Roman" w:hAnsi="Times New Roman" w:cs="Times New Roman"/>
        </w:rPr>
        <w:t xml:space="preserve"> </w:t>
      </w:r>
      <w:r w:rsidR="00E16395" w:rsidRPr="004E4FFA">
        <w:rPr>
          <w:rFonts w:ascii="Times New Roman" w:hAnsi="Times New Roman" w:cs="Times New Roman"/>
        </w:rPr>
        <w:t xml:space="preserve">m of the mount as well as songs sung with and without the mate. </w:t>
      </w:r>
      <w:r w:rsidR="00005F28" w:rsidRPr="004E4FFA">
        <w:rPr>
          <w:rFonts w:ascii="Times New Roman" w:hAnsi="Times New Roman" w:cs="Times New Roman"/>
        </w:rPr>
        <w:t xml:space="preserve">To </w:t>
      </w:r>
      <w:r w:rsidR="00E16395" w:rsidRPr="004E4FFA">
        <w:rPr>
          <w:rFonts w:ascii="Times New Roman" w:hAnsi="Times New Roman" w:cs="Times New Roman"/>
        </w:rPr>
        <w:t xml:space="preserve">quantify a pair’s degree of coordination in response to treatment, we noted the latency between the male and female responses (i.e., shorter latency is associated with more coordinated behaviors) as well as the proportion of time the pair spent together </w:t>
      </w:r>
      <w:r w:rsidR="00573EDA" w:rsidRPr="004E4FFA">
        <w:rPr>
          <w:rFonts w:ascii="Times New Roman" w:hAnsi="Times New Roman" w:cs="Times New Roman"/>
        </w:rPr>
        <w:t>(within 1</w:t>
      </w:r>
      <w:r w:rsidR="00C21285" w:rsidRPr="004E4FFA">
        <w:rPr>
          <w:rFonts w:ascii="Times New Roman" w:hAnsi="Times New Roman" w:cs="Times New Roman"/>
        </w:rPr>
        <w:t xml:space="preserve"> </w:t>
      </w:r>
      <w:r w:rsidR="00573EDA" w:rsidRPr="004E4FFA">
        <w:rPr>
          <w:rFonts w:ascii="Times New Roman" w:hAnsi="Times New Roman" w:cs="Times New Roman"/>
        </w:rPr>
        <w:t xml:space="preserve">m of each other) </w:t>
      </w:r>
      <w:r w:rsidR="00E16395" w:rsidRPr="004E4FFA">
        <w:rPr>
          <w:rFonts w:ascii="Times New Roman" w:hAnsi="Times New Roman" w:cs="Times New Roman"/>
        </w:rPr>
        <w:t>throughout the trial. We recorded other pair coordination behaviors, including allopreening, duetting, and leapfrogs (where one bird jumps over another on the same perch) as rates</w:t>
      </w:r>
      <w:r w:rsidR="00C21285" w:rsidRPr="004E4FFA">
        <w:rPr>
          <w:rFonts w:ascii="Times New Roman" w:hAnsi="Times New Roman" w:cs="Times New Roman"/>
        </w:rPr>
        <w:t xml:space="preserve"> (events</w:t>
      </w:r>
      <w:r w:rsidR="00E16395" w:rsidRPr="004E4FFA">
        <w:rPr>
          <w:rFonts w:ascii="Times New Roman" w:hAnsi="Times New Roman" w:cs="Times New Roman"/>
        </w:rPr>
        <w:t xml:space="preserve"> per min</w:t>
      </w:r>
      <w:r w:rsidR="00C21285" w:rsidRPr="004E4FFA">
        <w:rPr>
          <w:rFonts w:ascii="Times New Roman" w:hAnsi="Times New Roman" w:cs="Times New Roman"/>
        </w:rPr>
        <w:t>)</w:t>
      </w:r>
      <w:r w:rsidR="00E16395" w:rsidRPr="004E4FFA">
        <w:rPr>
          <w:rFonts w:ascii="Times New Roman" w:hAnsi="Times New Roman" w:cs="Times New Roman"/>
        </w:rPr>
        <w:t xml:space="preserve">. </w:t>
      </w:r>
      <w:r w:rsidR="002E4AB6" w:rsidRPr="004E4FFA">
        <w:rPr>
          <w:rFonts w:ascii="Times New Roman" w:hAnsi="Times New Roman" w:cs="Times New Roman"/>
        </w:rPr>
        <w:t>We noted w</w:t>
      </w:r>
      <w:r w:rsidR="00E16395" w:rsidRPr="004E4FFA">
        <w:rPr>
          <w:rFonts w:ascii="Times New Roman" w:hAnsi="Times New Roman" w:cs="Times New Roman"/>
        </w:rPr>
        <w:t>hether a male attempted to court the mount (i.e., visual displays: puff-shoulder display, display flights, and petal carries)</w:t>
      </w:r>
      <w:r w:rsidR="002E4AB6" w:rsidRPr="004E4FFA">
        <w:rPr>
          <w:rFonts w:ascii="Times New Roman" w:hAnsi="Times New Roman" w:cs="Times New Roman"/>
        </w:rPr>
        <w:t>, but</w:t>
      </w:r>
      <w:r w:rsidR="00E16395" w:rsidRPr="004E4FFA">
        <w:rPr>
          <w:rFonts w:ascii="Times New Roman" w:hAnsi="Times New Roman" w:cs="Times New Roman"/>
        </w:rPr>
        <w:t xml:space="preserve"> found there was no relationship among treatments nor between subspecies and display rate</w:t>
      </w:r>
      <w:r w:rsidR="00A81D55" w:rsidRPr="004E4FFA">
        <w:rPr>
          <w:rFonts w:ascii="Times New Roman" w:hAnsi="Times New Roman" w:cs="Times New Roman"/>
        </w:rPr>
        <w:t xml:space="preserve"> (all p</w:t>
      </w:r>
      <w:r w:rsidR="000619E4" w:rsidRPr="004E4FFA">
        <w:rPr>
          <w:rFonts w:ascii="Times New Roman" w:hAnsi="Times New Roman" w:cs="Times New Roman"/>
        </w:rPr>
        <w:t xml:space="preserve"> </w:t>
      </w:r>
      <w:r w:rsidR="00A81D55" w:rsidRPr="004E4FFA">
        <w:rPr>
          <w:rFonts w:ascii="Times New Roman" w:hAnsi="Times New Roman" w:cs="Times New Roman"/>
        </w:rPr>
        <w:t>&gt;0.32)</w:t>
      </w:r>
      <w:r w:rsidR="00E16395" w:rsidRPr="004E4FFA">
        <w:rPr>
          <w:rFonts w:ascii="Times New Roman" w:hAnsi="Times New Roman" w:cs="Times New Roman"/>
        </w:rPr>
        <w:t xml:space="preserve">, </w:t>
      </w:r>
      <w:r w:rsidR="002E4AB6" w:rsidRPr="004E4FFA">
        <w:rPr>
          <w:rFonts w:ascii="Times New Roman" w:hAnsi="Times New Roman" w:cs="Times New Roman"/>
        </w:rPr>
        <w:t>and thus exclude these results from the current study.</w:t>
      </w:r>
    </w:p>
    <w:p w14:paraId="71DEBC72" w14:textId="77777777" w:rsidR="00196F85" w:rsidRPr="004E4FFA" w:rsidRDefault="00196F85" w:rsidP="008C49DB">
      <w:pPr>
        <w:spacing w:before="240" w:after="240"/>
        <w:ind w:firstLine="720"/>
        <w:rPr>
          <w:rFonts w:ascii="Times New Roman" w:hAnsi="Times New Roman" w:cs="Times New Roman"/>
        </w:rPr>
      </w:pPr>
    </w:p>
    <w:p w14:paraId="106A5F41" w14:textId="61ED7E7F" w:rsidR="00E16395" w:rsidRPr="004E4FFA" w:rsidRDefault="00E16395" w:rsidP="008C49DB">
      <w:pPr>
        <w:pStyle w:val="Heading2"/>
        <w:spacing w:before="240" w:after="240"/>
        <w:rPr>
          <w:rFonts w:ascii="Times New Roman" w:hAnsi="Times New Roman" w:cs="Times New Roman"/>
          <w:i/>
          <w:iCs/>
          <w:color w:val="auto"/>
          <w:sz w:val="24"/>
          <w:szCs w:val="24"/>
        </w:rPr>
      </w:pPr>
      <w:r w:rsidRPr="004E4FFA">
        <w:rPr>
          <w:rFonts w:ascii="Times New Roman" w:hAnsi="Times New Roman" w:cs="Times New Roman"/>
          <w:i/>
          <w:iCs/>
          <w:color w:val="auto"/>
          <w:sz w:val="24"/>
          <w:szCs w:val="24"/>
        </w:rPr>
        <w:t xml:space="preserve">Song </w:t>
      </w:r>
      <w:r w:rsidR="00083343" w:rsidRPr="004E4FFA">
        <w:rPr>
          <w:rFonts w:ascii="Times New Roman" w:hAnsi="Times New Roman" w:cs="Times New Roman"/>
          <w:i/>
          <w:iCs/>
          <w:color w:val="auto"/>
          <w:sz w:val="24"/>
          <w:szCs w:val="24"/>
        </w:rPr>
        <w:t>a</w:t>
      </w:r>
      <w:r w:rsidR="00640794" w:rsidRPr="004E4FFA">
        <w:rPr>
          <w:rFonts w:ascii="Times New Roman" w:hAnsi="Times New Roman" w:cs="Times New Roman"/>
          <w:i/>
          <w:iCs/>
          <w:color w:val="auto"/>
          <w:sz w:val="24"/>
          <w:szCs w:val="24"/>
        </w:rPr>
        <w:t>nalysis</w:t>
      </w:r>
      <w:r w:rsidRPr="004E4FFA">
        <w:rPr>
          <w:rFonts w:ascii="Times New Roman" w:hAnsi="Times New Roman" w:cs="Times New Roman"/>
          <w:color w:val="auto"/>
          <w:sz w:val="24"/>
          <w:szCs w:val="24"/>
        </w:rPr>
        <w:t>:</w:t>
      </w:r>
    </w:p>
    <w:p w14:paraId="5BD5088B" w14:textId="1A4276E9" w:rsidR="00E16395" w:rsidRPr="004E4FFA" w:rsidRDefault="00E16395" w:rsidP="008C49DB">
      <w:pPr>
        <w:spacing w:before="240" w:after="240"/>
        <w:rPr>
          <w:rFonts w:ascii="Times New Roman" w:hAnsi="Times New Roman" w:cs="Times New Roman"/>
        </w:rPr>
      </w:pPr>
      <w:r w:rsidRPr="004E4FFA">
        <w:rPr>
          <w:rFonts w:ascii="Times New Roman" w:hAnsi="Times New Roman" w:cs="Times New Roman"/>
        </w:rPr>
        <w:t xml:space="preserve">Female songs were recorded using </w:t>
      </w:r>
      <w:r w:rsidR="002F6CAB" w:rsidRPr="004E4FFA">
        <w:rPr>
          <w:rFonts w:ascii="Times New Roman" w:hAnsi="Times New Roman" w:cs="Times New Roman"/>
        </w:rPr>
        <w:t xml:space="preserve">a </w:t>
      </w:r>
      <w:r w:rsidRPr="004E4FFA">
        <w:rPr>
          <w:rFonts w:ascii="Times New Roman" w:hAnsi="Times New Roman" w:cs="Times New Roman"/>
        </w:rPr>
        <w:t xml:space="preserve">Marantz PMD 661 Mk II (96kHz sampling rate, 24-bit depth; D&amp;M Professional, Itasca, IL) with a Sennheiser ME66 shotgun microphone and K6 power module (Sennheiser Electronic Corporation, Old Lyme, CT). </w:t>
      </w:r>
      <w:r w:rsidR="00DB1A01" w:rsidRPr="004E4FFA">
        <w:rPr>
          <w:rFonts w:ascii="Times New Roman" w:hAnsi="Times New Roman" w:cs="Times New Roman"/>
        </w:rPr>
        <w:t>For each population, we created playback exemplars from five individual females recorded in 2017. E</w:t>
      </w:r>
      <w:r w:rsidRPr="004E4FFA">
        <w:rPr>
          <w:rFonts w:ascii="Times New Roman" w:hAnsi="Times New Roman" w:cs="Times New Roman"/>
        </w:rPr>
        <w:t xml:space="preserve">ach </w:t>
      </w:r>
      <w:r w:rsidR="00DB1A01" w:rsidRPr="004E4FFA">
        <w:rPr>
          <w:rFonts w:ascii="Times New Roman" w:hAnsi="Times New Roman" w:cs="Times New Roman"/>
        </w:rPr>
        <w:t>exemplar</w:t>
      </w:r>
      <w:r w:rsidRPr="004E4FFA">
        <w:rPr>
          <w:rFonts w:ascii="Times New Roman" w:hAnsi="Times New Roman" w:cs="Times New Roman"/>
        </w:rPr>
        <w:t xml:space="preserve"> consisted of a single female song repeated at 10 sec intervals for ~5 min total (exact time varied; trial length was accounted for to calculate behavior rates)</w:t>
      </w:r>
      <w:r w:rsidR="00B74B10" w:rsidRPr="004E4FFA">
        <w:rPr>
          <w:rFonts w:ascii="Times New Roman" w:hAnsi="Times New Roman" w:cs="Times New Roman"/>
        </w:rPr>
        <w:t>. W</w:t>
      </w:r>
      <w:r w:rsidR="00DB1A01" w:rsidRPr="004E4FFA">
        <w:rPr>
          <w:rFonts w:ascii="Times New Roman" w:hAnsi="Times New Roman" w:cs="Times New Roman"/>
        </w:rPr>
        <w:t>e used Audacity to filter out noise below 500 Hz and standardize amplitude</w:t>
      </w:r>
      <w:r w:rsidRPr="004E4FFA">
        <w:rPr>
          <w:rFonts w:ascii="Times New Roman" w:hAnsi="Times New Roman" w:cs="Times New Roman"/>
        </w:rPr>
        <w:t xml:space="preserve">. </w:t>
      </w:r>
    </w:p>
    <w:p w14:paraId="75ED9EEF" w14:textId="2DBFE74F" w:rsidR="00ED22F1" w:rsidRPr="004E4FFA" w:rsidRDefault="00E16395" w:rsidP="008C49DB">
      <w:pPr>
        <w:spacing w:before="240" w:after="240"/>
        <w:rPr>
          <w:rFonts w:ascii="Times New Roman" w:hAnsi="Times New Roman" w:cs="Times New Roman"/>
          <w:noProof/>
        </w:rPr>
      </w:pPr>
      <w:r w:rsidRPr="004E4FFA">
        <w:rPr>
          <w:rFonts w:ascii="Times New Roman" w:hAnsi="Times New Roman" w:cs="Times New Roman"/>
        </w:rPr>
        <w:tab/>
        <w:t xml:space="preserve">We calculated element diversity </w:t>
      </w:r>
      <w:r w:rsidR="002F6CAB" w:rsidRPr="004E4FFA">
        <w:rPr>
          <w:rFonts w:ascii="Times New Roman" w:hAnsi="Times New Roman" w:cs="Times New Roman"/>
        </w:rPr>
        <w:t>and</w:t>
      </w:r>
      <w:r w:rsidRPr="004E4FFA">
        <w:rPr>
          <w:rFonts w:ascii="Times New Roman" w:hAnsi="Times New Roman" w:cs="Times New Roman"/>
        </w:rPr>
        <w:t xml:space="preserve"> </w:t>
      </w:r>
      <w:r w:rsidR="002F6CAB" w:rsidRPr="004E4FFA">
        <w:rPr>
          <w:rFonts w:ascii="Times New Roman" w:hAnsi="Times New Roman" w:cs="Times New Roman"/>
        </w:rPr>
        <w:t xml:space="preserve">several other metrics </w:t>
      </w:r>
      <w:r w:rsidR="004F11BC" w:rsidRPr="004E4FFA">
        <w:rPr>
          <w:rFonts w:ascii="Times New Roman" w:hAnsi="Times New Roman" w:cs="Times New Roman"/>
        </w:rPr>
        <w:t xml:space="preserve">representing song complexity </w:t>
      </w:r>
      <w:r w:rsidR="002F6CAB" w:rsidRPr="004E4FFA">
        <w:rPr>
          <w:rFonts w:ascii="Times New Roman" w:hAnsi="Times New Roman" w:cs="Times New Roman"/>
        </w:rPr>
        <w:t>to</w:t>
      </w:r>
      <w:r w:rsidR="00CE226D" w:rsidRPr="004E4FFA">
        <w:rPr>
          <w:rFonts w:ascii="Times New Roman" w:hAnsi="Times New Roman" w:cs="Times New Roman"/>
        </w:rPr>
        <w:t xml:space="preserve"> compare overall song structure of</w:t>
      </w:r>
      <w:r w:rsidRPr="004E4FFA">
        <w:rPr>
          <w:rFonts w:ascii="Times New Roman" w:hAnsi="Times New Roman" w:cs="Times New Roman"/>
        </w:rPr>
        <w:t xml:space="preserve"> male and female songs recorded in 2018 (both subspecies) and 2019 (</w:t>
      </w:r>
      <w:r w:rsidRPr="004E4FFA">
        <w:rPr>
          <w:rFonts w:ascii="Times New Roman" w:hAnsi="Times New Roman" w:cs="Times New Roman"/>
          <w:i/>
          <w:iCs/>
        </w:rPr>
        <w:t>M. a. moretoni</w:t>
      </w:r>
      <w:r w:rsidR="004A0736" w:rsidRPr="004E4FFA">
        <w:rPr>
          <w:rFonts w:ascii="Times New Roman" w:hAnsi="Times New Roman" w:cs="Times New Roman"/>
          <w:i/>
          <w:iCs/>
        </w:rPr>
        <w:t xml:space="preserve"> </w:t>
      </w:r>
      <w:r w:rsidR="004A0736" w:rsidRPr="004E4FFA">
        <w:rPr>
          <w:rFonts w:ascii="Times New Roman" w:hAnsi="Times New Roman" w:cs="Times New Roman"/>
        </w:rPr>
        <w:t>only</w:t>
      </w:r>
      <w:r w:rsidRPr="004E4FFA">
        <w:rPr>
          <w:rFonts w:ascii="Times New Roman" w:hAnsi="Times New Roman" w:cs="Times New Roman"/>
        </w:rPr>
        <w:t>)</w:t>
      </w:r>
      <w:r w:rsidR="004A0736" w:rsidRPr="004E4FFA">
        <w:rPr>
          <w:rFonts w:ascii="Times New Roman" w:hAnsi="Times New Roman" w:cs="Times New Roman"/>
        </w:rPr>
        <w:t xml:space="preserve">. </w:t>
      </w:r>
      <w:r w:rsidR="00B74B10" w:rsidRPr="004E4FFA">
        <w:rPr>
          <w:rFonts w:ascii="Times New Roman" w:hAnsi="Times New Roman" w:cs="Times New Roman"/>
        </w:rPr>
        <w:t>W</w:t>
      </w:r>
      <w:r w:rsidR="004F11BC" w:rsidRPr="004E4FFA">
        <w:rPr>
          <w:rFonts w:ascii="Times New Roman" w:hAnsi="Times New Roman" w:cs="Times New Roman"/>
        </w:rPr>
        <w:t xml:space="preserve">e first standardized to a sample rate of 44.1 kHz and bit depth of 16 </w:t>
      </w:r>
      <w:r w:rsidR="004A0736" w:rsidRPr="004E4FFA">
        <w:rPr>
          <w:rFonts w:ascii="Times New Roman" w:hAnsi="Times New Roman" w:cs="Times New Roman"/>
        </w:rPr>
        <w:t xml:space="preserve">and </w:t>
      </w:r>
      <w:r w:rsidR="004F11BC" w:rsidRPr="004E4FFA">
        <w:rPr>
          <w:rFonts w:ascii="Times New Roman" w:hAnsi="Times New Roman" w:cs="Times New Roman"/>
        </w:rPr>
        <w:t xml:space="preserve">then </w:t>
      </w:r>
      <w:r w:rsidR="00566450" w:rsidRPr="004E4FFA">
        <w:rPr>
          <w:rFonts w:ascii="Times New Roman" w:hAnsi="Times New Roman" w:cs="Times New Roman"/>
        </w:rPr>
        <w:t xml:space="preserve">used Raven </w:t>
      </w:r>
      <w:r w:rsidR="004C4BDB" w:rsidRPr="004E4FFA">
        <w:rPr>
          <w:rFonts w:ascii="Times New Roman" w:hAnsi="Times New Roman" w:cs="Times New Roman"/>
        </w:rPr>
        <w:t xml:space="preserve">Sound Analysis Software </w:t>
      </w:r>
      <w:r w:rsidR="00566450" w:rsidRPr="004E4FFA">
        <w:rPr>
          <w:rFonts w:ascii="Times New Roman" w:hAnsi="Times New Roman" w:cs="Times New Roman"/>
        </w:rPr>
        <w:t>v1.6</w:t>
      </w:r>
      <w:r w:rsidR="004C4BDB" w:rsidRPr="004E4FFA">
        <w:rPr>
          <w:rFonts w:ascii="Times New Roman" w:hAnsi="Times New Roman" w:cs="Times New Roman"/>
        </w:rPr>
        <w:t xml:space="preserve"> (Center for Conservation Bioacoustics 2019) </w:t>
      </w:r>
      <w:r w:rsidR="00566450" w:rsidRPr="004E4FFA">
        <w:rPr>
          <w:rFonts w:ascii="Times New Roman" w:hAnsi="Times New Roman" w:cs="Times New Roman"/>
        </w:rPr>
        <w:t>to</w:t>
      </w:r>
      <w:r w:rsidR="004C4BDB" w:rsidRPr="004E4FFA">
        <w:rPr>
          <w:rFonts w:ascii="Times New Roman" w:hAnsi="Times New Roman" w:cs="Times New Roman"/>
        </w:rPr>
        <w:t xml:space="preserve"> select </w:t>
      </w:r>
      <w:r w:rsidR="00566450" w:rsidRPr="004E4FFA">
        <w:rPr>
          <w:rFonts w:ascii="Times New Roman" w:hAnsi="Times New Roman" w:cs="Times New Roman"/>
        </w:rPr>
        <w:t xml:space="preserve">every element in each song. We defined </w:t>
      </w:r>
      <w:r w:rsidR="004C4BDB" w:rsidRPr="004E4FFA">
        <w:rPr>
          <w:rFonts w:ascii="Times New Roman" w:hAnsi="Times New Roman" w:cs="Times New Roman"/>
        </w:rPr>
        <w:t xml:space="preserve">an </w:t>
      </w:r>
      <w:r w:rsidR="00566450" w:rsidRPr="004E4FFA">
        <w:rPr>
          <w:rFonts w:ascii="Times New Roman" w:hAnsi="Times New Roman" w:cs="Times New Roman"/>
        </w:rPr>
        <w:t>e</w:t>
      </w:r>
      <w:r w:rsidRPr="004E4FFA">
        <w:rPr>
          <w:rFonts w:ascii="Times New Roman" w:hAnsi="Times New Roman" w:cs="Times New Roman"/>
        </w:rPr>
        <w:t xml:space="preserve">lement as a single, continuous trace on a spectrogram separated </w:t>
      </w:r>
      <w:r w:rsidR="004C4BDB" w:rsidRPr="004E4FFA">
        <w:rPr>
          <w:rFonts w:ascii="Times New Roman" w:hAnsi="Times New Roman" w:cs="Times New Roman"/>
        </w:rPr>
        <w:t xml:space="preserve">from </w:t>
      </w:r>
      <w:r w:rsidRPr="004E4FFA">
        <w:rPr>
          <w:rFonts w:ascii="Times New Roman" w:hAnsi="Times New Roman" w:cs="Times New Roman"/>
        </w:rPr>
        <w:t xml:space="preserve">other elements by a visible break in time. </w:t>
      </w:r>
      <w:r w:rsidR="002C41F9" w:rsidRPr="004E4FFA">
        <w:rPr>
          <w:rFonts w:ascii="Times New Roman" w:hAnsi="Times New Roman" w:cs="Times New Roman"/>
        </w:rPr>
        <w:t xml:space="preserve">Measurements </w:t>
      </w:r>
      <w:r w:rsidR="004C4BDB" w:rsidRPr="004E4FFA">
        <w:rPr>
          <w:rFonts w:ascii="Times New Roman" w:hAnsi="Times New Roman" w:cs="Times New Roman"/>
        </w:rPr>
        <w:t>in Raven</w:t>
      </w:r>
      <w:r w:rsidR="002C41F9" w:rsidRPr="004E4FFA">
        <w:rPr>
          <w:rFonts w:ascii="Times New Roman" w:hAnsi="Times New Roman" w:cs="Times New Roman"/>
        </w:rPr>
        <w:t xml:space="preserve"> were made</w:t>
      </w:r>
      <w:r w:rsidR="004C4BDB" w:rsidRPr="004E4FFA">
        <w:rPr>
          <w:rFonts w:ascii="Times New Roman" w:hAnsi="Times New Roman" w:cs="Times New Roman"/>
        </w:rPr>
        <w:t xml:space="preserve"> using</w:t>
      </w:r>
      <w:r w:rsidRPr="004E4FFA">
        <w:rPr>
          <w:rFonts w:ascii="Times New Roman" w:hAnsi="Times New Roman" w:cs="Times New Roman"/>
        </w:rPr>
        <w:t xml:space="preserve"> a </w:t>
      </w:r>
      <w:proofErr w:type="spellStart"/>
      <w:r w:rsidRPr="004E4FFA">
        <w:rPr>
          <w:rFonts w:ascii="Times New Roman" w:hAnsi="Times New Roman" w:cs="Times New Roman"/>
        </w:rPr>
        <w:t>Hanning</w:t>
      </w:r>
      <w:proofErr w:type="spellEnd"/>
      <w:r w:rsidRPr="004E4FFA">
        <w:rPr>
          <w:rFonts w:ascii="Times New Roman" w:hAnsi="Times New Roman" w:cs="Times New Roman"/>
        </w:rPr>
        <w:t xml:space="preserve"> window with a 512</w:t>
      </w:r>
      <w:r w:rsidR="004C4BDB" w:rsidRPr="004E4FFA">
        <w:rPr>
          <w:rFonts w:ascii="Times New Roman" w:hAnsi="Times New Roman" w:cs="Times New Roman"/>
        </w:rPr>
        <w:t xml:space="preserve"> FFT and</w:t>
      </w:r>
      <w:r w:rsidRPr="004E4FFA">
        <w:rPr>
          <w:rFonts w:ascii="Times New Roman" w:hAnsi="Times New Roman" w:cs="Times New Roman"/>
        </w:rPr>
        <w:t xml:space="preserve"> 90% overlap for a time resolution of 1.161 msec, and a frequency resolution of 86.1 Hz. </w:t>
      </w:r>
      <w:r w:rsidR="00CE226D" w:rsidRPr="004E4FFA">
        <w:rPr>
          <w:rFonts w:ascii="Times New Roman" w:hAnsi="Times New Roman" w:cs="Times New Roman"/>
        </w:rPr>
        <w:t xml:space="preserve">From these selections, we </w:t>
      </w:r>
      <w:r w:rsidR="002C41F9" w:rsidRPr="004E4FFA">
        <w:rPr>
          <w:rFonts w:ascii="Times New Roman" w:hAnsi="Times New Roman" w:cs="Times New Roman"/>
        </w:rPr>
        <w:t xml:space="preserve">extracted </w:t>
      </w:r>
      <w:r w:rsidRPr="004E4FFA">
        <w:rPr>
          <w:rFonts w:ascii="Times New Roman" w:hAnsi="Times New Roman" w:cs="Times New Roman"/>
        </w:rPr>
        <w:t>robust (energy-based) time and frequency measurements of each element in Raven</w:t>
      </w:r>
      <w:r w:rsidR="00CE226D" w:rsidRPr="004E4FFA">
        <w:rPr>
          <w:rFonts w:ascii="Times New Roman" w:hAnsi="Times New Roman" w:cs="Times New Roman"/>
        </w:rPr>
        <w:t xml:space="preserve">. We then </w:t>
      </w:r>
      <w:r w:rsidRPr="004E4FFA">
        <w:rPr>
          <w:rFonts w:ascii="Times New Roman" w:hAnsi="Times New Roman" w:cs="Times New Roman"/>
        </w:rPr>
        <w:t xml:space="preserve">transferred </w:t>
      </w:r>
      <w:r w:rsidR="002C41F9" w:rsidRPr="004E4FFA">
        <w:rPr>
          <w:rFonts w:ascii="Times New Roman" w:hAnsi="Times New Roman" w:cs="Times New Roman"/>
        </w:rPr>
        <w:t>the selections into</w:t>
      </w:r>
      <w:r w:rsidRPr="004E4FFA">
        <w:rPr>
          <w:rFonts w:ascii="Times New Roman" w:hAnsi="Times New Roman" w:cs="Times New Roman"/>
        </w:rPr>
        <w:t xml:space="preserve"> R using the </w:t>
      </w:r>
      <w:r w:rsidRPr="004E4FFA">
        <w:rPr>
          <w:rFonts w:ascii="Times New Roman" w:hAnsi="Times New Roman" w:cs="Times New Roman"/>
          <w:i/>
          <w:iCs/>
        </w:rPr>
        <w:t>Rraven</w:t>
      </w:r>
      <w:r w:rsidRPr="004E4FFA">
        <w:rPr>
          <w:rFonts w:ascii="Times New Roman" w:hAnsi="Times New Roman" w:cs="Times New Roman"/>
        </w:rPr>
        <w:t xml:space="preserve"> package (</w:t>
      </w:r>
      <w:r w:rsidRPr="004E4FFA">
        <w:rPr>
          <w:rFonts w:ascii="Times New Roman" w:hAnsi="Times New Roman" w:cs="Times New Roman"/>
          <w:noProof/>
        </w:rPr>
        <w:t>Araya-Salas 2017),</w:t>
      </w:r>
      <w:r w:rsidRPr="004E4FFA">
        <w:rPr>
          <w:rFonts w:ascii="Times New Roman" w:hAnsi="Times New Roman" w:cs="Times New Roman"/>
        </w:rPr>
        <w:t xml:space="preserve"> where we extracted additional acoustic parameters via the </w:t>
      </w:r>
      <w:r w:rsidRPr="004E4FFA">
        <w:rPr>
          <w:rFonts w:ascii="Times New Roman" w:hAnsi="Times New Roman" w:cs="Times New Roman"/>
          <w:i/>
          <w:iCs/>
        </w:rPr>
        <w:t>warbleR</w:t>
      </w:r>
      <w:r w:rsidRPr="004E4FFA">
        <w:rPr>
          <w:rFonts w:ascii="Times New Roman" w:hAnsi="Times New Roman" w:cs="Times New Roman"/>
        </w:rPr>
        <w:t xml:space="preserve"> package (</w:t>
      </w:r>
      <w:r w:rsidRPr="004E4FFA">
        <w:rPr>
          <w:rFonts w:ascii="Times New Roman" w:hAnsi="Times New Roman" w:cs="Times New Roman"/>
          <w:noProof/>
        </w:rPr>
        <w:t xml:space="preserve">Araya-Salas and Smith-Vidaurre 2017). </w:t>
      </w:r>
      <w:r w:rsidR="00CE226D" w:rsidRPr="004E4FFA">
        <w:rPr>
          <w:rFonts w:ascii="Times New Roman" w:hAnsi="Times New Roman" w:cs="Times New Roman"/>
        </w:rPr>
        <w:t xml:space="preserve">We removed highly correlated acoustic variables </w:t>
      </w:r>
      <w:r w:rsidR="00F922C5" w:rsidRPr="004E4FFA">
        <w:rPr>
          <w:rFonts w:ascii="Times New Roman" w:hAnsi="Times New Roman" w:cs="Times New Roman"/>
        </w:rPr>
        <w:t xml:space="preserve">(r </w:t>
      </w:r>
      <w:r w:rsidR="00F922C5" w:rsidRPr="004E4FFA">
        <w:rPr>
          <w:rFonts w:ascii="Times New Roman" w:hAnsi="Times New Roman" w:cs="Times New Roman"/>
          <w:u w:val="single"/>
        </w:rPr>
        <w:t>&gt;</w:t>
      </w:r>
      <w:r w:rsidR="00F922C5" w:rsidRPr="004E4FFA">
        <w:rPr>
          <w:rFonts w:ascii="Times New Roman" w:hAnsi="Times New Roman" w:cs="Times New Roman"/>
        </w:rPr>
        <w:t xml:space="preserve"> |0.95|)</w:t>
      </w:r>
      <w:r w:rsidR="00CE226D" w:rsidRPr="004E4FFA">
        <w:rPr>
          <w:rFonts w:ascii="Times New Roman" w:hAnsi="Times New Roman" w:cs="Times New Roman"/>
        </w:rPr>
        <w:t xml:space="preserve">, resulting in </w:t>
      </w:r>
      <w:r w:rsidR="00C46EA6" w:rsidRPr="004E4FFA">
        <w:rPr>
          <w:rFonts w:ascii="Times New Roman" w:hAnsi="Times New Roman" w:cs="Times New Roman"/>
        </w:rPr>
        <w:t>24 acoustic variables</w:t>
      </w:r>
      <w:r w:rsidR="002C41F9" w:rsidRPr="004E4FFA">
        <w:rPr>
          <w:rFonts w:ascii="Times New Roman" w:hAnsi="Times New Roman" w:cs="Times New Roman"/>
          <w:noProof/>
        </w:rPr>
        <w:t xml:space="preserve"> extracted for each element</w:t>
      </w:r>
      <w:r w:rsidR="0086334A" w:rsidRPr="004E4FFA">
        <w:rPr>
          <w:rFonts w:ascii="Times New Roman" w:hAnsi="Times New Roman" w:cs="Times New Roman"/>
          <w:noProof/>
        </w:rPr>
        <w:t>,</w:t>
      </w:r>
      <w:r w:rsidR="00C46EA6" w:rsidRPr="004E4FFA">
        <w:rPr>
          <w:rFonts w:ascii="Times New Roman" w:hAnsi="Times New Roman" w:cs="Times New Roman"/>
          <w:noProof/>
        </w:rPr>
        <w:t xml:space="preserve"> including measures of frequency, frequency bandwidth, frequency modulation, time, duration, and entropy (</w:t>
      </w:r>
      <w:r w:rsidR="0086334A" w:rsidRPr="004E4FFA">
        <w:rPr>
          <w:rFonts w:ascii="Times New Roman" w:hAnsi="Times New Roman" w:cs="Times New Roman"/>
          <w:noProof/>
        </w:rPr>
        <w:t>Table S</w:t>
      </w:r>
      <w:r w:rsidR="0058132A" w:rsidRPr="004E4FFA">
        <w:rPr>
          <w:rFonts w:ascii="Times New Roman" w:hAnsi="Times New Roman" w:cs="Times New Roman"/>
          <w:noProof/>
        </w:rPr>
        <w:t>1</w:t>
      </w:r>
      <w:r w:rsidR="00C46EA6" w:rsidRPr="004E4FFA">
        <w:rPr>
          <w:rFonts w:ascii="Times New Roman" w:hAnsi="Times New Roman" w:cs="Times New Roman"/>
          <w:noProof/>
        </w:rPr>
        <w:t>)</w:t>
      </w:r>
      <w:r w:rsidR="002C41F9" w:rsidRPr="004E4FFA">
        <w:rPr>
          <w:rFonts w:ascii="Times New Roman" w:hAnsi="Times New Roman" w:cs="Times New Roman"/>
          <w:noProof/>
        </w:rPr>
        <w:t xml:space="preserve">. </w:t>
      </w:r>
      <w:r w:rsidR="00ED22F1" w:rsidRPr="004E4FFA">
        <w:rPr>
          <w:rFonts w:ascii="Times New Roman" w:hAnsi="Times New Roman" w:cs="Times New Roman"/>
          <w:noProof/>
        </w:rPr>
        <w:t>These element-level metrics were used to estimate element diversity from a 2-D acoustic trait space</w:t>
      </w:r>
      <w:r w:rsidR="0063310F" w:rsidRPr="004E4FFA">
        <w:rPr>
          <w:rFonts w:ascii="Times New Roman" w:hAnsi="Times New Roman" w:cs="Times New Roman"/>
          <w:noProof/>
        </w:rPr>
        <w:t xml:space="preserve"> (Keen et al. </w:t>
      </w:r>
      <w:r w:rsidR="0063310F" w:rsidRPr="004E4FFA">
        <w:rPr>
          <w:rFonts w:ascii="Times New Roman" w:hAnsi="Times New Roman" w:cs="Times New Roman"/>
          <w:i/>
          <w:noProof/>
        </w:rPr>
        <w:t>in press</w:t>
      </w:r>
      <w:r w:rsidR="0063310F" w:rsidRPr="004E4FFA">
        <w:rPr>
          <w:rFonts w:ascii="Times New Roman" w:hAnsi="Times New Roman" w:cs="Times New Roman"/>
          <w:noProof/>
        </w:rPr>
        <w:t>)</w:t>
      </w:r>
      <w:r w:rsidR="00ED22F1" w:rsidRPr="004E4FFA">
        <w:rPr>
          <w:rFonts w:ascii="Times New Roman" w:hAnsi="Times New Roman" w:cs="Times New Roman"/>
          <w:noProof/>
        </w:rPr>
        <w:t xml:space="preserve">. We also </w:t>
      </w:r>
      <w:r w:rsidR="00EA3472" w:rsidRPr="004E4FFA">
        <w:rPr>
          <w:rFonts w:ascii="Times New Roman" w:hAnsi="Times New Roman" w:cs="Times New Roman"/>
          <w:noProof/>
        </w:rPr>
        <w:t xml:space="preserve">used the </w:t>
      </w:r>
      <w:r w:rsidR="00EA3472" w:rsidRPr="004E4FFA">
        <w:rPr>
          <w:rFonts w:ascii="Times New Roman" w:hAnsi="Times New Roman" w:cs="Times New Roman"/>
          <w:iCs/>
          <w:noProof/>
        </w:rPr>
        <w:t>song_param</w:t>
      </w:r>
      <w:r w:rsidR="00ED22F1" w:rsidRPr="004E4FFA">
        <w:rPr>
          <w:rFonts w:ascii="Times New Roman" w:hAnsi="Times New Roman" w:cs="Times New Roman"/>
          <w:noProof/>
        </w:rPr>
        <w:t xml:space="preserve"> function in </w:t>
      </w:r>
      <w:r w:rsidR="00ED22F1" w:rsidRPr="004E4FFA">
        <w:rPr>
          <w:rFonts w:ascii="Times New Roman" w:hAnsi="Times New Roman" w:cs="Times New Roman"/>
          <w:i/>
          <w:iCs/>
          <w:noProof/>
        </w:rPr>
        <w:t>warbleR</w:t>
      </w:r>
      <w:r w:rsidR="00ED22F1" w:rsidRPr="004E4FFA">
        <w:rPr>
          <w:rFonts w:ascii="Times New Roman" w:hAnsi="Times New Roman" w:cs="Times New Roman"/>
          <w:noProof/>
        </w:rPr>
        <w:t xml:space="preserve"> to extract song-level metrics</w:t>
      </w:r>
      <w:r w:rsidR="00EA3472" w:rsidRPr="004E4FFA">
        <w:rPr>
          <w:rFonts w:ascii="Times New Roman" w:hAnsi="Times New Roman" w:cs="Times New Roman"/>
          <w:noProof/>
        </w:rPr>
        <w:t>, resulting in the following final set of metrics</w:t>
      </w:r>
      <w:r w:rsidR="00ED22F1" w:rsidRPr="004E4FFA">
        <w:rPr>
          <w:rFonts w:ascii="Times New Roman" w:hAnsi="Times New Roman" w:cs="Times New Roman"/>
          <w:noProof/>
        </w:rPr>
        <w:t xml:space="preserve"> calculated for the entirety of each song: </w:t>
      </w:r>
      <w:r w:rsidR="004F11BC" w:rsidRPr="004E4FFA">
        <w:rPr>
          <w:rFonts w:ascii="Times New Roman" w:hAnsi="Times New Roman" w:cs="Times New Roman"/>
        </w:rPr>
        <w:t>(1) song duration, (2) mean element duration, (3) mean peak frequency</w:t>
      </w:r>
      <w:r w:rsidR="00EA3472" w:rsidRPr="004E4FFA">
        <w:rPr>
          <w:rFonts w:ascii="Times New Roman" w:hAnsi="Times New Roman" w:cs="Times New Roman"/>
        </w:rPr>
        <w:t xml:space="preserve">, </w:t>
      </w:r>
      <w:r w:rsidR="004F11BC" w:rsidRPr="004E4FFA">
        <w:rPr>
          <w:rFonts w:ascii="Times New Roman" w:hAnsi="Times New Roman" w:cs="Times New Roman"/>
        </w:rPr>
        <w:t>(</w:t>
      </w:r>
      <w:r w:rsidR="00EA3472" w:rsidRPr="004E4FFA">
        <w:rPr>
          <w:rFonts w:ascii="Times New Roman" w:hAnsi="Times New Roman" w:cs="Times New Roman"/>
        </w:rPr>
        <w:t>4</w:t>
      </w:r>
      <w:r w:rsidR="004F11BC" w:rsidRPr="004E4FFA">
        <w:rPr>
          <w:rFonts w:ascii="Times New Roman" w:hAnsi="Times New Roman" w:cs="Times New Roman"/>
        </w:rPr>
        <w:t>) frequency range (</w:t>
      </w:r>
      <w:r w:rsidR="00EA3472" w:rsidRPr="004E4FFA">
        <w:rPr>
          <w:rFonts w:ascii="Times New Roman" w:hAnsi="Times New Roman" w:cs="Times New Roman"/>
        </w:rPr>
        <w:t>calculated as the difference between the</w:t>
      </w:r>
      <w:r w:rsidR="004F11BC" w:rsidRPr="004E4FFA">
        <w:rPr>
          <w:rFonts w:ascii="Times New Roman" w:hAnsi="Times New Roman" w:cs="Times New Roman"/>
        </w:rPr>
        <w:t xml:space="preserve"> highest 95% </w:t>
      </w:r>
      <w:r w:rsidR="00426C8A">
        <w:rPr>
          <w:rFonts w:ascii="Times New Roman" w:hAnsi="Times New Roman" w:cs="Times New Roman"/>
        </w:rPr>
        <w:t xml:space="preserve">(i.e., maximum frequency) </w:t>
      </w:r>
      <w:r w:rsidR="004F11BC" w:rsidRPr="004E4FFA">
        <w:rPr>
          <w:rFonts w:ascii="Times New Roman" w:hAnsi="Times New Roman" w:cs="Times New Roman"/>
        </w:rPr>
        <w:t xml:space="preserve">and the lowest 5% </w:t>
      </w:r>
      <w:r w:rsidR="00426C8A">
        <w:rPr>
          <w:rFonts w:ascii="Times New Roman" w:hAnsi="Times New Roman" w:cs="Times New Roman"/>
        </w:rPr>
        <w:t xml:space="preserve">(i.e., minimum) </w:t>
      </w:r>
      <w:r w:rsidR="004F11BC" w:rsidRPr="004E4FFA">
        <w:rPr>
          <w:rFonts w:ascii="Times New Roman" w:hAnsi="Times New Roman" w:cs="Times New Roman"/>
        </w:rPr>
        <w:t>frequency value</w:t>
      </w:r>
      <w:r w:rsidR="005D28FF" w:rsidRPr="004E4FFA">
        <w:rPr>
          <w:rFonts w:ascii="Times New Roman" w:hAnsi="Times New Roman" w:cs="Times New Roman"/>
        </w:rPr>
        <w:t>s</w:t>
      </w:r>
      <w:r w:rsidR="004F11BC" w:rsidRPr="004E4FFA">
        <w:rPr>
          <w:rFonts w:ascii="Times New Roman" w:hAnsi="Times New Roman" w:cs="Times New Roman"/>
        </w:rPr>
        <w:t xml:space="preserve"> </w:t>
      </w:r>
      <w:r w:rsidR="004D33C9" w:rsidRPr="004E4FFA">
        <w:rPr>
          <w:rFonts w:ascii="Times New Roman" w:hAnsi="Times New Roman" w:cs="Times New Roman"/>
        </w:rPr>
        <w:t>of</w:t>
      </w:r>
      <w:r w:rsidR="004F11BC" w:rsidRPr="004E4FFA">
        <w:rPr>
          <w:rFonts w:ascii="Times New Roman" w:hAnsi="Times New Roman" w:cs="Times New Roman"/>
        </w:rPr>
        <w:t xml:space="preserve"> all elements in each song)</w:t>
      </w:r>
      <w:r w:rsidR="00EA3472" w:rsidRPr="004E4FFA">
        <w:rPr>
          <w:rFonts w:ascii="Times New Roman" w:hAnsi="Times New Roman" w:cs="Times New Roman"/>
        </w:rPr>
        <w:t>, and (5) element diversity</w:t>
      </w:r>
      <w:r w:rsidR="00ED22F1" w:rsidRPr="004E4FFA">
        <w:rPr>
          <w:rFonts w:ascii="Times New Roman" w:hAnsi="Times New Roman" w:cs="Times New Roman"/>
          <w:noProof/>
        </w:rPr>
        <w:t xml:space="preserve">. These </w:t>
      </w:r>
      <w:r w:rsidR="004D33C9" w:rsidRPr="004E4FFA">
        <w:rPr>
          <w:rFonts w:ascii="Times New Roman" w:hAnsi="Times New Roman" w:cs="Times New Roman"/>
          <w:noProof/>
        </w:rPr>
        <w:t xml:space="preserve">five </w:t>
      </w:r>
      <w:r w:rsidR="00ED22F1" w:rsidRPr="004E4FFA">
        <w:rPr>
          <w:rFonts w:ascii="Times New Roman" w:hAnsi="Times New Roman" w:cs="Times New Roman"/>
          <w:noProof/>
        </w:rPr>
        <w:t xml:space="preserve">song-level metrics </w:t>
      </w:r>
      <w:r w:rsidR="004D33C9" w:rsidRPr="004E4FFA">
        <w:rPr>
          <w:rFonts w:ascii="Times New Roman" w:hAnsi="Times New Roman" w:cs="Times New Roman"/>
          <w:noProof/>
        </w:rPr>
        <w:t xml:space="preserve">were </w:t>
      </w:r>
      <w:r w:rsidR="00ED22F1" w:rsidRPr="004E4FFA">
        <w:rPr>
          <w:rFonts w:ascii="Times New Roman" w:hAnsi="Times New Roman" w:cs="Times New Roman"/>
          <w:noProof/>
        </w:rPr>
        <w:t xml:space="preserve">used in subsequent statistical analyses to compare </w:t>
      </w:r>
      <w:r w:rsidR="00426C8A">
        <w:rPr>
          <w:rFonts w:ascii="Times New Roman" w:hAnsi="Times New Roman" w:cs="Times New Roman"/>
          <w:noProof/>
        </w:rPr>
        <w:t xml:space="preserve">subspecies differences in </w:t>
      </w:r>
      <w:r w:rsidR="00ED22F1" w:rsidRPr="004E4FFA">
        <w:rPr>
          <w:rFonts w:ascii="Times New Roman" w:hAnsi="Times New Roman" w:cs="Times New Roman"/>
          <w:noProof/>
        </w:rPr>
        <w:t xml:space="preserve"> song structure.</w:t>
      </w:r>
      <w:r w:rsidR="002C41F9" w:rsidRPr="004E4FFA">
        <w:rPr>
          <w:rFonts w:ascii="Times New Roman" w:hAnsi="Times New Roman" w:cs="Times New Roman"/>
          <w:noProof/>
        </w:rPr>
        <w:t xml:space="preserve"> </w:t>
      </w:r>
    </w:p>
    <w:p w14:paraId="4577B8C0" w14:textId="4286CFEA" w:rsidR="001C5131" w:rsidRPr="004E4FFA" w:rsidRDefault="002C41F9" w:rsidP="00FB6EEE">
      <w:pPr>
        <w:spacing w:before="240" w:after="240"/>
        <w:ind w:firstLine="720"/>
        <w:rPr>
          <w:rFonts w:ascii="Times New Roman" w:hAnsi="Times New Roman" w:cs="Times New Roman"/>
        </w:rPr>
      </w:pPr>
      <w:r w:rsidRPr="004E4FFA">
        <w:rPr>
          <w:rFonts w:ascii="Times New Roman" w:hAnsi="Times New Roman" w:cs="Times New Roman"/>
        </w:rPr>
        <w:t>To calculate element diversity, we created an element-level acoustic space via an uns</w:t>
      </w:r>
      <w:r w:rsidR="00EA3472" w:rsidRPr="004E4FFA">
        <w:rPr>
          <w:rFonts w:ascii="Times New Roman" w:hAnsi="Times New Roman" w:cs="Times New Roman"/>
        </w:rPr>
        <w:t xml:space="preserve">upervised </w:t>
      </w:r>
      <w:r w:rsidRPr="004E4FFA">
        <w:rPr>
          <w:rFonts w:ascii="Times New Roman" w:hAnsi="Times New Roman" w:cs="Times New Roman"/>
        </w:rPr>
        <w:t xml:space="preserve">random forest </w:t>
      </w:r>
      <w:r w:rsidR="00EA3472" w:rsidRPr="004E4FFA">
        <w:rPr>
          <w:rFonts w:ascii="Times New Roman" w:hAnsi="Times New Roman" w:cs="Times New Roman"/>
        </w:rPr>
        <w:t>that included</w:t>
      </w:r>
      <w:r w:rsidRPr="004E4FFA">
        <w:rPr>
          <w:rFonts w:ascii="Times New Roman" w:hAnsi="Times New Roman" w:cs="Times New Roman"/>
        </w:rPr>
        <w:t xml:space="preserve"> every element-level acoustic parameter in R package </w:t>
      </w:r>
      <w:proofErr w:type="spellStart"/>
      <w:r w:rsidRPr="004E4FFA">
        <w:rPr>
          <w:rFonts w:ascii="Times New Roman" w:hAnsi="Times New Roman" w:cs="Times New Roman"/>
          <w:i/>
          <w:iCs/>
        </w:rPr>
        <w:t>randomForest</w:t>
      </w:r>
      <w:proofErr w:type="spellEnd"/>
      <w:r w:rsidRPr="004E4FFA">
        <w:rPr>
          <w:rFonts w:ascii="Times New Roman" w:hAnsi="Times New Roman" w:cs="Times New Roman"/>
        </w:rPr>
        <w:t xml:space="preserve"> (</w:t>
      </w:r>
      <w:proofErr w:type="spellStart"/>
      <w:r w:rsidRPr="004E4FFA">
        <w:rPr>
          <w:rFonts w:ascii="Times New Roman" w:hAnsi="Times New Roman" w:cs="Times New Roman"/>
        </w:rPr>
        <w:t>Liaw</w:t>
      </w:r>
      <w:proofErr w:type="spellEnd"/>
      <w:r w:rsidRPr="004E4FFA">
        <w:rPr>
          <w:rFonts w:ascii="Times New Roman" w:hAnsi="Times New Roman" w:cs="Times New Roman"/>
        </w:rPr>
        <w:t xml:space="preserve"> and Wiener 2002). The random forest analysis was run with the following specifications: 10000 trees, minimal node size of 1, Gini impurity index as split rule, five randomly sampled variables at each split and out-of-bag proximity. This process created a proximity matrix that was transformed into a set of five vectors using classic multidimensional scaling (MDS) via the </w:t>
      </w:r>
      <w:proofErr w:type="spellStart"/>
      <w:r w:rsidRPr="004E4FFA">
        <w:rPr>
          <w:rFonts w:ascii="Times New Roman" w:hAnsi="Times New Roman" w:cs="Times New Roman"/>
        </w:rPr>
        <w:t>cmdscale</w:t>
      </w:r>
      <w:proofErr w:type="spellEnd"/>
      <w:r w:rsidRPr="004E4FFA">
        <w:rPr>
          <w:rFonts w:ascii="Times New Roman" w:hAnsi="Times New Roman" w:cs="Times New Roman"/>
        </w:rPr>
        <w:t xml:space="preserve"> function in the </w:t>
      </w:r>
      <w:r w:rsidRPr="004E4FFA">
        <w:rPr>
          <w:rFonts w:ascii="Times New Roman" w:hAnsi="Times New Roman" w:cs="Times New Roman"/>
          <w:i/>
          <w:iCs/>
        </w:rPr>
        <w:t>stats</w:t>
      </w:r>
      <w:r w:rsidRPr="004E4FFA">
        <w:rPr>
          <w:rFonts w:ascii="Times New Roman" w:hAnsi="Times New Roman" w:cs="Times New Roman"/>
        </w:rPr>
        <w:t xml:space="preserve"> R package. We used the MDS vector to create a 2-D acoustic space containing all elements of all songs. The area that the element encompasses is indicative of its diversity, with larger areas being more diverse. </w:t>
      </w:r>
      <w:r w:rsidR="005D28FF" w:rsidRPr="004E4FFA">
        <w:rPr>
          <w:rFonts w:ascii="Times New Roman" w:hAnsi="Times New Roman" w:cs="Times New Roman"/>
        </w:rPr>
        <w:t>W</w:t>
      </w:r>
      <w:r w:rsidRPr="004E4FFA">
        <w:rPr>
          <w:rFonts w:ascii="Times New Roman" w:hAnsi="Times New Roman" w:cs="Times New Roman"/>
        </w:rPr>
        <w:t xml:space="preserve">e extracted 95% minimum convex polygon of the areas defined by the elements for each song using the function </w:t>
      </w:r>
      <w:proofErr w:type="spellStart"/>
      <w:r w:rsidRPr="004E4FFA">
        <w:rPr>
          <w:rFonts w:ascii="Times New Roman" w:hAnsi="Times New Roman" w:cs="Times New Roman"/>
        </w:rPr>
        <w:t>mcp</w:t>
      </w:r>
      <w:proofErr w:type="spellEnd"/>
      <w:r w:rsidRPr="004E4FFA">
        <w:rPr>
          <w:rFonts w:ascii="Times New Roman" w:hAnsi="Times New Roman" w:cs="Times New Roman"/>
        </w:rPr>
        <w:t xml:space="preserve"> in the R package </w:t>
      </w:r>
      <w:proofErr w:type="spellStart"/>
      <w:r w:rsidRPr="004E4FFA">
        <w:rPr>
          <w:rFonts w:ascii="Times New Roman" w:hAnsi="Times New Roman" w:cs="Times New Roman"/>
          <w:i/>
          <w:iCs/>
        </w:rPr>
        <w:t>adehabitatHR</w:t>
      </w:r>
      <w:proofErr w:type="spellEnd"/>
      <w:r w:rsidRPr="004E4FFA">
        <w:rPr>
          <w:rFonts w:ascii="Times New Roman" w:hAnsi="Times New Roman" w:cs="Times New Roman"/>
        </w:rPr>
        <w:t xml:space="preserve"> (</w:t>
      </w:r>
      <w:proofErr w:type="spellStart"/>
      <w:r w:rsidRPr="004E4FFA">
        <w:rPr>
          <w:rFonts w:ascii="Times New Roman" w:hAnsi="Times New Roman" w:cs="Times New Roman"/>
        </w:rPr>
        <w:t>Calenge</w:t>
      </w:r>
      <w:proofErr w:type="spellEnd"/>
      <w:r w:rsidRPr="004E4FFA">
        <w:rPr>
          <w:rFonts w:ascii="Times New Roman" w:hAnsi="Times New Roman" w:cs="Times New Roman"/>
        </w:rPr>
        <w:t xml:space="preserve"> 2015). </w:t>
      </w:r>
      <w:r w:rsidR="001C5131" w:rsidRPr="004E4FFA">
        <w:rPr>
          <w:rFonts w:ascii="Times New Roman" w:hAnsi="Times New Roman" w:cs="Times New Roman"/>
        </w:rPr>
        <w:t>This method was ground-</w:t>
      </w:r>
      <w:proofErr w:type="spellStart"/>
      <w:r w:rsidR="001C5131" w:rsidRPr="004E4FFA">
        <w:rPr>
          <w:rFonts w:ascii="Times New Roman" w:hAnsi="Times New Roman" w:cs="Times New Roman"/>
        </w:rPr>
        <w:t>truthed</w:t>
      </w:r>
      <w:proofErr w:type="spellEnd"/>
      <w:r w:rsidR="001C5131" w:rsidRPr="004E4FFA">
        <w:rPr>
          <w:rFonts w:ascii="Times New Roman" w:hAnsi="Times New Roman" w:cs="Times New Roman"/>
        </w:rPr>
        <w:t xml:space="preserve"> using datasets of known element diversity by Keen et al. </w:t>
      </w:r>
      <w:r w:rsidR="00FB6EEE" w:rsidRPr="004E4FFA">
        <w:rPr>
          <w:rFonts w:ascii="Times New Roman" w:hAnsi="Times New Roman" w:cs="Times New Roman"/>
        </w:rPr>
        <w:t>(</w:t>
      </w:r>
      <w:r w:rsidR="001C5131" w:rsidRPr="004E4FFA">
        <w:rPr>
          <w:rFonts w:ascii="Times New Roman" w:hAnsi="Times New Roman" w:cs="Times New Roman"/>
          <w:i/>
          <w:iCs/>
        </w:rPr>
        <w:t xml:space="preserve">in </w:t>
      </w:r>
      <w:r w:rsidR="0063310F" w:rsidRPr="004E4FFA">
        <w:rPr>
          <w:rFonts w:ascii="Times New Roman" w:hAnsi="Times New Roman" w:cs="Times New Roman"/>
          <w:i/>
          <w:iCs/>
        </w:rPr>
        <w:t>press</w:t>
      </w:r>
      <w:r w:rsidR="00FB6EEE" w:rsidRPr="004E4FFA">
        <w:rPr>
          <w:rFonts w:ascii="Times New Roman" w:hAnsi="Times New Roman" w:cs="Times New Roman"/>
        </w:rPr>
        <w:t>).</w:t>
      </w:r>
    </w:p>
    <w:p w14:paraId="517D1A15" w14:textId="77777777" w:rsidR="00E16395" w:rsidRPr="004E4FFA" w:rsidRDefault="00E16395" w:rsidP="00FB6EEE">
      <w:pPr>
        <w:spacing w:before="240" w:after="240"/>
        <w:ind w:firstLine="720"/>
        <w:rPr>
          <w:rFonts w:ascii="Times New Roman" w:hAnsi="Times New Roman" w:cs="Times New Roman"/>
        </w:rPr>
      </w:pPr>
    </w:p>
    <w:p w14:paraId="475E7F68" w14:textId="5FB1B5FE" w:rsidR="00E16395" w:rsidRPr="004E4FFA" w:rsidRDefault="00E16395" w:rsidP="008C49DB">
      <w:pPr>
        <w:pStyle w:val="Heading2"/>
        <w:spacing w:before="240" w:after="240"/>
        <w:rPr>
          <w:rFonts w:ascii="Times New Roman" w:hAnsi="Times New Roman" w:cs="Times New Roman"/>
          <w:i/>
          <w:iCs/>
          <w:color w:val="auto"/>
          <w:sz w:val="24"/>
          <w:szCs w:val="24"/>
        </w:rPr>
      </w:pPr>
      <w:r w:rsidRPr="004E4FFA">
        <w:rPr>
          <w:rFonts w:ascii="Times New Roman" w:hAnsi="Times New Roman" w:cs="Times New Roman"/>
          <w:i/>
          <w:iCs/>
          <w:color w:val="auto"/>
          <w:sz w:val="24"/>
          <w:szCs w:val="24"/>
        </w:rPr>
        <w:t xml:space="preserve">Statistical </w:t>
      </w:r>
      <w:r w:rsidR="00083343" w:rsidRPr="004E4FFA">
        <w:rPr>
          <w:rFonts w:ascii="Times New Roman" w:hAnsi="Times New Roman" w:cs="Times New Roman"/>
          <w:i/>
          <w:iCs/>
          <w:color w:val="auto"/>
          <w:sz w:val="24"/>
          <w:szCs w:val="24"/>
        </w:rPr>
        <w:t>a</w:t>
      </w:r>
      <w:r w:rsidRPr="004E4FFA">
        <w:rPr>
          <w:rFonts w:ascii="Times New Roman" w:hAnsi="Times New Roman" w:cs="Times New Roman"/>
          <w:i/>
          <w:iCs/>
          <w:color w:val="auto"/>
          <w:sz w:val="24"/>
          <w:szCs w:val="24"/>
        </w:rPr>
        <w:t>nalysis</w:t>
      </w:r>
      <w:r w:rsidRPr="004E4FFA">
        <w:rPr>
          <w:rFonts w:ascii="Times New Roman" w:hAnsi="Times New Roman" w:cs="Times New Roman"/>
          <w:color w:val="auto"/>
          <w:sz w:val="24"/>
          <w:szCs w:val="24"/>
        </w:rPr>
        <w:t>:</w:t>
      </w:r>
    </w:p>
    <w:p w14:paraId="56E98342" w14:textId="200F8B6C" w:rsidR="001C03FB" w:rsidRPr="004E4FFA" w:rsidRDefault="0013406B" w:rsidP="0013406B">
      <w:pPr>
        <w:spacing w:before="240" w:after="240"/>
        <w:rPr>
          <w:rFonts w:ascii="Times New Roman" w:hAnsi="Times New Roman" w:cs="Times New Roman"/>
        </w:rPr>
      </w:pPr>
      <w:r w:rsidRPr="004E4FFA">
        <w:rPr>
          <w:rFonts w:ascii="Times New Roman" w:hAnsi="Times New Roman" w:cs="Times New Roman"/>
        </w:rPr>
        <w:t>We</w:t>
      </w:r>
      <w:r w:rsidR="00480AA8" w:rsidRPr="004E4FFA">
        <w:rPr>
          <w:rFonts w:ascii="Times New Roman" w:hAnsi="Times New Roman" w:cs="Times New Roman"/>
        </w:rPr>
        <w:t xml:space="preserve"> reanalyze</w:t>
      </w:r>
      <w:r w:rsidRPr="004E4FFA">
        <w:rPr>
          <w:rFonts w:ascii="Times New Roman" w:hAnsi="Times New Roman" w:cs="Times New Roman"/>
        </w:rPr>
        <w:t>d</w:t>
      </w:r>
      <w:r w:rsidR="00480AA8" w:rsidRPr="004E4FFA">
        <w:rPr>
          <w:rFonts w:ascii="Times New Roman" w:hAnsi="Times New Roman" w:cs="Times New Roman"/>
        </w:rPr>
        <w:t xml:space="preserve"> </w:t>
      </w:r>
      <w:r w:rsidR="00B74B10" w:rsidRPr="004E4FFA">
        <w:rPr>
          <w:rFonts w:ascii="Times New Roman" w:hAnsi="Times New Roman" w:cs="Times New Roman"/>
        </w:rPr>
        <w:t xml:space="preserve">a subset of morphological descriptive data </w:t>
      </w:r>
      <w:r w:rsidR="00F731CE" w:rsidRPr="004E4FFA">
        <w:rPr>
          <w:rFonts w:ascii="Times New Roman" w:hAnsi="Times New Roman" w:cs="Times New Roman"/>
        </w:rPr>
        <w:t>available from</w:t>
      </w:r>
      <w:r w:rsidR="00B74B10" w:rsidRPr="004E4FFA">
        <w:rPr>
          <w:rFonts w:ascii="Times New Roman" w:hAnsi="Times New Roman" w:cs="Times New Roman"/>
        </w:rPr>
        <w:t xml:space="preserve"> Enbody et al. (2019) to test</w:t>
      </w:r>
      <w:r w:rsidRPr="004E4FFA">
        <w:rPr>
          <w:rFonts w:ascii="Times New Roman" w:hAnsi="Times New Roman" w:cs="Times New Roman"/>
        </w:rPr>
        <w:t xml:space="preserve"> whether</w:t>
      </w:r>
      <w:r w:rsidR="005229BE" w:rsidRPr="004E4FFA">
        <w:rPr>
          <w:rFonts w:ascii="Times New Roman" w:hAnsi="Times New Roman" w:cs="Times New Roman"/>
        </w:rPr>
        <w:t xml:space="preserve"> tail length varies</w:t>
      </w:r>
      <w:r w:rsidRPr="004E4FFA">
        <w:rPr>
          <w:rFonts w:ascii="Times New Roman" w:hAnsi="Times New Roman" w:cs="Times New Roman"/>
        </w:rPr>
        <w:t xml:space="preserve"> between subspecies</w:t>
      </w:r>
      <w:r w:rsidR="00480AA8" w:rsidRPr="004E4FFA">
        <w:rPr>
          <w:rFonts w:ascii="Times New Roman" w:hAnsi="Times New Roman" w:cs="Times New Roman"/>
        </w:rPr>
        <w:t xml:space="preserve"> while controlling for body size</w:t>
      </w:r>
      <w:r w:rsidRPr="004E4FFA">
        <w:rPr>
          <w:rFonts w:ascii="Times New Roman" w:hAnsi="Times New Roman" w:cs="Times New Roman"/>
        </w:rPr>
        <w:t xml:space="preserve"> and sex</w:t>
      </w:r>
      <w:r w:rsidR="008C49DB" w:rsidRPr="004E4FFA">
        <w:rPr>
          <w:rFonts w:ascii="Times New Roman" w:hAnsi="Times New Roman" w:cs="Times New Roman"/>
        </w:rPr>
        <w:t xml:space="preserve">. </w:t>
      </w:r>
      <w:bookmarkStart w:id="11" w:name="_Hlk63335624"/>
      <w:r w:rsidR="00B74B10" w:rsidRPr="004E4FFA">
        <w:rPr>
          <w:rFonts w:ascii="Times New Roman" w:hAnsi="Times New Roman" w:cs="Times New Roman"/>
        </w:rPr>
        <w:t>W</w:t>
      </w:r>
      <w:r w:rsidRPr="004E4FFA">
        <w:rPr>
          <w:rFonts w:ascii="Times New Roman" w:hAnsi="Times New Roman" w:cs="Times New Roman"/>
        </w:rPr>
        <w:t>e controlled for body size by regressing tail length against tarsus length</w:t>
      </w:r>
      <w:r w:rsidR="00B74B10" w:rsidRPr="004E4FFA">
        <w:rPr>
          <w:rFonts w:ascii="Times New Roman" w:hAnsi="Times New Roman" w:cs="Times New Roman"/>
        </w:rPr>
        <w:t xml:space="preserve"> and</w:t>
      </w:r>
      <w:r w:rsidRPr="004E4FFA">
        <w:rPr>
          <w:rFonts w:ascii="Times New Roman" w:hAnsi="Times New Roman" w:cs="Times New Roman"/>
        </w:rPr>
        <w:t xml:space="preserve"> performed an independent samples t-test to test for sex-specific differences in </w:t>
      </w:r>
      <w:r w:rsidR="00C21285" w:rsidRPr="004E4FFA">
        <w:rPr>
          <w:rFonts w:ascii="Times New Roman" w:hAnsi="Times New Roman" w:cs="Times New Roman"/>
        </w:rPr>
        <w:t xml:space="preserve">residual </w:t>
      </w:r>
      <w:r w:rsidRPr="004E4FFA">
        <w:rPr>
          <w:rFonts w:ascii="Times New Roman" w:hAnsi="Times New Roman" w:cs="Times New Roman"/>
        </w:rPr>
        <w:t>tail length</w:t>
      </w:r>
      <w:bookmarkEnd w:id="11"/>
      <w:r w:rsidR="00102480" w:rsidRPr="004E4FFA">
        <w:rPr>
          <w:rFonts w:ascii="Times New Roman" w:hAnsi="Times New Roman" w:cs="Times New Roman"/>
        </w:rPr>
        <w:t xml:space="preserve"> between subspecies</w:t>
      </w:r>
      <w:r w:rsidRPr="004E4FFA">
        <w:rPr>
          <w:rFonts w:ascii="Times New Roman" w:hAnsi="Times New Roman" w:cs="Times New Roman"/>
        </w:rPr>
        <w:t xml:space="preserve">. </w:t>
      </w:r>
    </w:p>
    <w:p w14:paraId="0F4A8237" w14:textId="380063E2" w:rsidR="00E16395" w:rsidRPr="004E4FFA" w:rsidRDefault="00E16395" w:rsidP="00BF4D42">
      <w:pPr>
        <w:spacing w:before="240" w:after="240"/>
        <w:ind w:firstLine="720"/>
        <w:rPr>
          <w:rFonts w:ascii="Times New Roman" w:hAnsi="Times New Roman" w:cs="Times New Roman"/>
        </w:rPr>
      </w:pPr>
      <w:r w:rsidRPr="004E4FFA">
        <w:rPr>
          <w:rFonts w:ascii="Times New Roman" w:hAnsi="Times New Roman" w:cs="Times New Roman"/>
        </w:rPr>
        <w:t xml:space="preserve">We explored </w:t>
      </w:r>
      <w:r w:rsidR="005E7061" w:rsidRPr="004E4FFA">
        <w:rPr>
          <w:rFonts w:ascii="Times New Roman" w:hAnsi="Times New Roman" w:cs="Times New Roman"/>
        </w:rPr>
        <w:t>response</w:t>
      </w:r>
      <w:r w:rsidRPr="004E4FFA">
        <w:rPr>
          <w:rFonts w:ascii="Times New Roman" w:hAnsi="Times New Roman" w:cs="Times New Roman"/>
        </w:rPr>
        <w:t xml:space="preserve"> to </w:t>
      </w:r>
      <w:r w:rsidR="000F6FB0" w:rsidRPr="004E4FFA">
        <w:rPr>
          <w:rFonts w:ascii="Times New Roman" w:hAnsi="Times New Roman" w:cs="Times New Roman"/>
        </w:rPr>
        <w:t>simulated intruder</w:t>
      </w:r>
      <w:r w:rsidR="000877BB" w:rsidRPr="004E4FFA">
        <w:rPr>
          <w:rFonts w:ascii="Times New Roman" w:hAnsi="Times New Roman" w:cs="Times New Roman"/>
        </w:rPr>
        <w:t>s</w:t>
      </w:r>
      <w:r w:rsidRPr="004E4FFA">
        <w:rPr>
          <w:rFonts w:ascii="Times New Roman" w:hAnsi="Times New Roman" w:cs="Times New Roman"/>
        </w:rPr>
        <w:t xml:space="preserve"> at the level of the individual (i.e., </w:t>
      </w:r>
      <w:proofErr w:type="gramStart"/>
      <w:r w:rsidRPr="004E4FFA">
        <w:rPr>
          <w:rFonts w:ascii="Times New Roman" w:hAnsi="Times New Roman" w:cs="Times New Roman"/>
        </w:rPr>
        <w:t>male</w:t>
      </w:r>
      <w:proofErr w:type="gramEnd"/>
      <w:r w:rsidRPr="004E4FFA">
        <w:rPr>
          <w:rFonts w:ascii="Times New Roman" w:hAnsi="Times New Roman" w:cs="Times New Roman"/>
        </w:rPr>
        <w:t xml:space="preserve"> </w:t>
      </w:r>
      <w:r w:rsidR="005E7061" w:rsidRPr="004E4FFA">
        <w:rPr>
          <w:rFonts w:ascii="Times New Roman" w:hAnsi="Times New Roman" w:cs="Times New Roman"/>
        </w:rPr>
        <w:t>or</w:t>
      </w:r>
      <w:r w:rsidRPr="004E4FFA">
        <w:rPr>
          <w:rFonts w:ascii="Times New Roman" w:hAnsi="Times New Roman" w:cs="Times New Roman"/>
        </w:rPr>
        <w:t xml:space="preserve"> female response independent of one another) and pair (i.e., the joint, coordinated response) separately using </w:t>
      </w:r>
      <w:r w:rsidR="005D28FF" w:rsidRPr="004E4FFA">
        <w:rPr>
          <w:rFonts w:ascii="Times New Roman" w:hAnsi="Times New Roman" w:cs="Times New Roman"/>
        </w:rPr>
        <w:t>two</w:t>
      </w:r>
      <w:r w:rsidRPr="004E4FFA">
        <w:rPr>
          <w:rFonts w:ascii="Times New Roman" w:hAnsi="Times New Roman" w:cs="Times New Roman"/>
        </w:rPr>
        <w:t xml:space="preserve"> principal components analyses (PCA). In </w:t>
      </w:r>
      <w:r w:rsidR="005E7061" w:rsidRPr="004E4FFA">
        <w:rPr>
          <w:rFonts w:ascii="Times New Roman" w:hAnsi="Times New Roman" w:cs="Times New Roman"/>
        </w:rPr>
        <w:t>the</w:t>
      </w:r>
      <w:r w:rsidR="000877BB" w:rsidRPr="004E4FFA">
        <w:rPr>
          <w:rFonts w:ascii="Times New Roman" w:hAnsi="Times New Roman" w:cs="Times New Roman"/>
        </w:rPr>
        <w:t xml:space="preserve"> </w:t>
      </w:r>
      <w:r w:rsidRPr="004E4FFA">
        <w:rPr>
          <w:rFonts w:ascii="Times New Roman" w:hAnsi="Times New Roman" w:cs="Times New Roman"/>
        </w:rPr>
        <w:t>Individual-PC, we included the following individual-level metrics: latency to respond</w:t>
      </w:r>
      <w:r w:rsidR="00BF4D42" w:rsidRPr="004E4FFA">
        <w:rPr>
          <w:rFonts w:ascii="Times New Roman" w:hAnsi="Times New Roman" w:cs="Times New Roman"/>
        </w:rPr>
        <w:t>,</w:t>
      </w:r>
      <w:r w:rsidRPr="004E4FFA">
        <w:rPr>
          <w:rFonts w:ascii="Times New Roman" w:hAnsi="Times New Roman" w:cs="Times New Roman"/>
        </w:rPr>
        <w:t xml:space="preserve"> flyby rate</w:t>
      </w:r>
      <w:r w:rsidR="00BF4D42" w:rsidRPr="004E4FFA">
        <w:rPr>
          <w:rFonts w:ascii="Times New Roman" w:hAnsi="Times New Roman" w:cs="Times New Roman"/>
        </w:rPr>
        <w:t>,</w:t>
      </w:r>
      <w:r w:rsidRPr="004E4FFA">
        <w:rPr>
          <w:rFonts w:ascii="Times New Roman" w:hAnsi="Times New Roman" w:cs="Times New Roman"/>
        </w:rPr>
        <w:t xml:space="preserve"> solo and duet song rate</w:t>
      </w:r>
      <w:r w:rsidR="00BF4D42" w:rsidRPr="004E4FFA">
        <w:rPr>
          <w:rFonts w:ascii="Times New Roman" w:hAnsi="Times New Roman" w:cs="Times New Roman"/>
        </w:rPr>
        <w:t>,</w:t>
      </w:r>
      <w:r w:rsidRPr="004E4FFA">
        <w:rPr>
          <w:rFonts w:ascii="Times New Roman" w:hAnsi="Times New Roman" w:cs="Times New Roman"/>
        </w:rPr>
        <w:t xml:space="preserve"> time within 5</w:t>
      </w:r>
      <w:r w:rsidR="005D28FF" w:rsidRPr="004E4FFA">
        <w:rPr>
          <w:rFonts w:ascii="Times New Roman" w:hAnsi="Times New Roman" w:cs="Times New Roman"/>
        </w:rPr>
        <w:t xml:space="preserve"> </w:t>
      </w:r>
      <w:r w:rsidRPr="004E4FFA">
        <w:rPr>
          <w:rFonts w:ascii="Times New Roman" w:hAnsi="Times New Roman" w:cs="Times New Roman"/>
        </w:rPr>
        <w:t>m of the mount</w:t>
      </w:r>
      <w:r w:rsidR="00BF4D42" w:rsidRPr="004E4FFA">
        <w:rPr>
          <w:rFonts w:ascii="Times New Roman" w:hAnsi="Times New Roman" w:cs="Times New Roman"/>
        </w:rPr>
        <w:t>,</w:t>
      </w:r>
      <w:r w:rsidRPr="004E4FFA">
        <w:rPr>
          <w:rFonts w:ascii="Times New Roman" w:hAnsi="Times New Roman" w:cs="Times New Roman"/>
        </w:rPr>
        <w:t xml:space="preserve"> and average distance from the mount. For the Pair-PC, we included the following pair-level metrics: the difference in time between male and female response to the mount (denoted as latency lag), the proportion of time spent together versus apart during the trial, and the rates of allopreening, leapfrogging, and duetting. </w:t>
      </w:r>
      <w:r w:rsidR="00BF4D42" w:rsidRPr="004E4FFA">
        <w:rPr>
          <w:rFonts w:ascii="Times New Roman" w:hAnsi="Times New Roman" w:cs="Times New Roman"/>
        </w:rPr>
        <w:t xml:space="preserve">Duets were included in both PCs to account for the fact that some individuals may have intended to sing </w:t>
      </w:r>
      <w:r w:rsidR="002B70E3" w:rsidRPr="004E4FFA">
        <w:rPr>
          <w:rFonts w:ascii="Times New Roman" w:hAnsi="Times New Roman" w:cs="Times New Roman"/>
        </w:rPr>
        <w:t>individually but</w:t>
      </w:r>
      <w:r w:rsidR="00BF4D42" w:rsidRPr="004E4FFA">
        <w:rPr>
          <w:rFonts w:ascii="Times New Roman" w:hAnsi="Times New Roman" w:cs="Times New Roman"/>
        </w:rPr>
        <w:t xml:space="preserve"> were subsequently joined in song by the partner. For all behavioral PCs, we normalized each response variable by log+1 transformation followed by centering and scaling prior to running the PCA (Filardi and Smith 2008, Uy et al. 2009).</w:t>
      </w:r>
      <w:r w:rsidRPr="004E4FFA">
        <w:rPr>
          <w:rFonts w:ascii="Times New Roman" w:hAnsi="Times New Roman" w:cs="Times New Roman"/>
        </w:rPr>
        <w:t xml:space="preserve"> </w:t>
      </w:r>
    </w:p>
    <w:p w14:paraId="38722BC2" w14:textId="7D3A4995" w:rsidR="00E16395" w:rsidRPr="004E4FFA" w:rsidRDefault="00E16395" w:rsidP="008C49DB">
      <w:pPr>
        <w:spacing w:before="240" w:after="240"/>
        <w:ind w:firstLine="720"/>
        <w:rPr>
          <w:rFonts w:ascii="Times New Roman" w:hAnsi="Times New Roman" w:cs="Times New Roman"/>
        </w:rPr>
      </w:pPr>
      <w:r w:rsidRPr="004E4FFA">
        <w:rPr>
          <w:rFonts w:ascii="Times New Roman" w:hAnsi="Times New Roman" w:cs="Times New Roman"/>
        </w:rPr>
        <w:t xml:space="preserve">We first assessed the effects of stimulus treatment type, subspecies, and sex of the responding bird on the top principal components using linear mixed effects models using the </w:t>
      </w:r>
      <w:r w:rsidRPr="004E4FFA">
        <w:rPr>
          <w:rFonts w:ascii="Times New Roman" w:hAnsi="Times New Roman" w:cs="Times New Roman"/>
          <w:i/>
        </w:rPr>
        <w:t>lme4</w:t>
      </w:r>
      <w:r w:rsidRPr="004E4FFA">
        <w:rPr>
          <w:rFonts w:ascii="Times New Roman" w:hAnsi="Times New Roman" w:cs="Times New Roman"/>
        </w:rPr>
        <w:t xml:space="preserve"> package in R (Bates et al. 2015; R Core Team 2020). Individual ID (individual analysis only) w</w:t>
      </w:r>
      <w:r w:rsidR="00005F28" w:rsidRPr="004E4FFA">
        <w:rPr>
          <w:rFonts w:ascii="Times New Roman" w:hAnsi="Times New Roman" w:cs="Times New Roman"/>
        </w:rPr>
        <w:t>as</w:t>
      </w:r>
      <w:r w:rsidRPr="004E4FFA">
        <w:rPr>
          <w:rFonts w:ascii="Times New Roman" w:hAnsi="Times New Roman" w:cs="Times New Roman"/>
        </w:rPr>
        <w:t xml:space="preserve"> nested within </w:t>
      </w:r>
      <w:r w:rsidR="00E733A3" w:rsidRPr="004E4FFA">
        <w:rPr>
          <w:rFonts w:ascii="Times New Roman" w:hAnsi="Times New Roman" w:cs="Times New Roman"/>
        </w:rPr>
        <w:t xml:space="preserve">pair </w:t>
      </w:r>
      <w:r w:rsidRPr="004E4FFA">
        <w:rPr>
          <w:rFonts w:ascii="Times New Roman" w:hAnsi="Times New Roman" w:cs="Times New Roman"/>
        </w:rPr>
        <w:t xml:space="preserve">ID as </w:t>
      </w:r>
      <w:r w:rsidR="00B1192A" w:rsidRPr="004E4FFA">
        <w:rPr>
          <w:rFonts w:ascii="Times New Roman" w:hAnsi="Times New Roman" w:cs="Times New Roman"/>
        </w:rPr>
        <w:t>ran</w:t>
      </w:r>
      <w:r w:rsidR="00F26E31" w:rsidRPr="004E4FFA">
        <w:rPr>
          <w:rFonts w:ascii="Times New Roman" w:hAnsi="Times New Roman" w:cs="Times New Roman"/>
        </w:rPr>
        <w:t xml:space="preserve">dom </w:t>
      </w:r>
      <w:r w:rsidR="00B1192A" w:rsidRPr="004E4FFA">
        <w:rPr>
          <w:rFonts w:ascii="Times New Roman" w:hAnsi="Times New Roman" w:cs="Times New Roman"/>
        </w:rPr>
        <w:t>intercepts</w:t>
      </w:r>
      <w:r w:rsidRPr="004E4FFA">
        <w:rPr>
          <w:rFonts w:ascii="Times New Roman" w:hAnsi="Times New Roman" w:cs="Times New Roman"/>
        </w:rPr>
        <w:t xml:space="preserve"> in our models, as well as mount ID (12 available mount phenotypes, 4 per treatment) and female song stimulus ID (10 available song recordings, 5 per subspecies) to reduce the effect of pseudoreplication (see Kroodsma et al. 2001). Covariates including pair breeding stage (i.e., breeding versus non-breeding), time of day of the behavior assay, the order </w:t>
      </w:r>
      <w:r w:rsidR="00BF4D42" w:rsidRPr="004E4FFA">
        <w:rPr>
          <w:rFonts w:ascii="Times New Roman" w:hAnsi="Times New Roman" w:cs="Times New Roman"/>
        </w:rPr>
        <w:t>in</w:t>
      </w:r>
      <w:r w:rsidRPr="004E4FFA">
        <w:rPr>
          <w:rFonts w:ascii="Times New Roman" w:hAnsi="Times New Roman" w:cs="Times New Roman"/>
        </w:rPr>
        <w:t xml:space="preserve"> which each treatment was given to a pair, </w:t>
      </w:r>
      <w:r w:rsidR="00BF4D42" w:rsidRPr="004E4FFA">
        <w:rPr>
          <w:rFonts w:ascii="Times New Roman" w:hAnsi="Times New Roman" w:cs="Times New Roman"/>
        </w:rPr>
        <w:t>and</w:t>
      </w:r>
      <w:r w:rsidRPr="004E4FFA">
        <w:rPr>
          <w:rFonts w:ascii="Times New Roman" w:hAnsi="Times New Roman" w:cs="Times New Roman"/>
        </w:rPr>
        <w:t xml:space="preserve"> </w:t>
      </w:r>
      <w:proofErr w:type="gramStart"/>
      <w:r w:rsidRPr="004E4FFA">
        <w:rPr>
          <w:rFonts w:ascii="Times New Roman" w:hAnsi="Times New Roman" w:cs="Times New Roman"/>
        </w:rPr>
        <w:t>whether or not</w:t>
      </w:r>
      <w:proofErr w:type="gramEnd"/>
      <w:r w:rsidRPr="004E4FFA">
        <w:rPr>
          <w:rFonts w:ascii="Times New Roman" w:hAnsi="Times New Roman" w:cs="Times New Roman"/>
        </w:rPr>
        <w:t xml:space="preserve"> another male/juvenile approached during the assay did not significantly predict</w:t>
      </w:r>
      <w:r w:rsidR="00214CC3" w:rsidRPr="004E4FFA">
        <w:rPr>
          <w:rFonts w:ascii="Times New Roman" w:hAnsi="Times New Roman" w:cs="Times New Roman"/>
        </w:rPr>
        <w:t xml:space="preserve"> the</w:t>
      </w:r>
      <w:r w:rsidRPr="004E4FFA">
        <w:rPr>
          <w:rFonts w:ascii="Times New Roman" w:hAnsi="Times New Roman" w:cs="Times New Roman"/>
        </w:rPr>
        <w:t xml:space="preserve"> behavio</w:t>
      </w:r>
      <w:r w:rsidR="00BF4D42" w:rsidRPr="004E4FFA">
        <w:rPr>
          <w:rFonts w:ascii="Times New Roman" w:hAnsi="Times New Roman" w:cs="Times New Roman"/>
        </w:rPr>
        <w:t>ral</w:t>
      </w:r>
      <w:r w:rsidRPr="004E4FFA">
        <w:rPr>
          <w:rFonts w:ascii="Times New Roman" w:hAnsi="Times New Roman" w:cs="Times New Roman"/>
        </w:rPr>
        <w:t xml:space="preserve"> response, and thus were not included in the final model. Residuals of the full model did not violate assumptions of normality nor homoscedasticity. </w:t>
      </w:r>
      <w:r w:rsidR="00BF4D42" w:rsidRPr="004E4FFA">
        <w:rPr>
          <w:rFonts w:ascii="Times New Roman" w:hAnsi="Times New Roman" w:cs="Times New Roman"/>
        </w:rPr>
        <w:t>The significance of each model was evaluated using a χ</w:t>
      </w:r>
      <w:r w:rsidR="00BF4D42" w:rsidRPr="004E4FFA">
        <w:rPr>
          <w:rFonts w:ascii="Times New Roman" w:hAnsi="Times New Roman" w:cs="Times New Roman"/>
          <w:vertAlign w:val="superscript"/>
        </w:rPr>
        <w:t>2</w:t>
      </w:r>
      <w:r w:rsidR="00BF4D42" w:rsidRPr="004E4FFA">
        <w:rPr>
          <w:rFonts w:ascii="Times New Roman" w:hAnsi="Times New Roman" w:cs="Times New Roman"/>
        </w:rPr>
        <w:t xml:space="preserve"> test in the </w:t>
      </w:r>
      <w:r w:rsidR="00BF4D42" w:rsidRPr="004E4FFA">
        <w:rPr>
          <w:rFonts w:ascii="Times New Roman" w:hAnsi="Times New Roman" w:cs="Times New Roman"/>
          <w:i/>
        </w:rPr>
        <w:t>car</w:t>
      </w:r>
      <w:r w:rsidR="00BF4D42" w:rsidRPr="004E4FFA">
        <w:rPr>
          <w:rFonts w:ascii="Times New Roman" w:hAnsi="Times New Roman" w:cs="Times New Roman"/>
        </w:rPr>
        <w:t xml:space="preserve"> package in R (Fox and Weisberg 2011</w:t>
      </w:r>
      <w:r w:rsidRPr="004E4FFA">
        <w:rPr>
          <w:rFonts w:ascii="Times New Roman" w:hAnsi="Times New Roman" w:cs="Times New Roman"/>
        </w:rPr>
        <w:t xml:space="preserve">). </w:t>
      </w:r>
    </w:p>
    <w:p w14:paraId="6015EC67" w14:textId="5086DCA5" w:rsidR="002A605D" w:rsidRPr="004E4FFA" w:rsidRDefault="00E16395" w:rsidP="008C49DB">
      <w:pPr>
        <w:spacing w:before="240" w:after="240"/>
        <w:ind w:firstLine="720"/>
        <w:rPr>
          <w:rFonts w:ascii="Times New Roman" w:hAnsi="Times New Roman" w:cs="Times New Roman"/>
        </w:rPr>
      </w:pPr>
      <w:r w:rsidRPr="004E4FFA">
        <w:rPr>
          <w:rFonts w:ascii="Times New Roman" w:hAnsi="Times New Roman" w:cs="Times New Roman"/>
        </w:rPr>
        <w:t xml:space="preserve">To explore whether song elaboration varies </w:t>
      </w:r>
      <w:bookmarkStart w:id="12" w:name="_Hlk84598535"/>
      <w:r w:rsidR="00BB3F0F">
        <w:rPr>
          <w:rFonts w:ascii="Times New Roman" w:hAnsi="Times New Roman" w:cs="Times New Roman"/>
        </w:rPr>
        <w:t>between sexes and subspecies</w:t>
      </w:r>
      <w:r w:rsidRPr="004E4FFA">
        <w:rPr>
          <w:rFonts w:ascii="Times New Roman" w:hAnsi="Times New Roman" w:cs="Times New Roman"/>
        </w:rPr>
        <w:t xml:space="preserve">, </w:t>
      </w:r>
      <w:bookmarkEnd w:id="12"/>
      <w:r w:rsidRPr="004E4FFA">
        <w:rPr>
          <w:rFonts w:ascii="Times New Roman" w:hAnsi="Times New Roman" w:cs="Times New Roman"/>
        </w:rPr>
        <w:t xml:space="preserve">we created a reduced set of </w:t>
      </w:r>
      <w:r w:rsidR="002C41F9" w:rsidRPr="004E4FFA">
        <w:rPr>
          <w:rFonts w:ascii="Times New Roman" w:hAnsi="Times New Roman" w:cs="Times New Roman"/>
        </w:rPr>
        <w:t xml:space="preserve">song-level acoustic </w:t>
      </w:r>
      <w:r w:rsidRPr="004E4FFA">
        <w:rPr>
          <w:rFonts w:ascii="Times New Roman" w:hAnsi="Times New Roman" w:cs="Times New Roman"/>
        </w:rPr>
        <w:t xml:space="preserve">variables via a PCA on a correlation matrix of </w:t>
      </w:r>
      <w:r w:rsidR="005E7061" w:rsidRPr="004E4FFA">
        <w:rPr>
          <w:rFonts w:ascii="Times New Roman" w:hAnsi="Times New Roman" w:cs="Times New Roman"/>
        </w:rPr>
        <w:t>our</w:t>
      </w:r>
      <w:r w:rsidRPr="004E4FFA">
        <w:rPr>
          <w:rFonts w:ascii="Times New Roman" w:hAnsi="Times New Roman" w:cs="Times New Roman"/>
        </w:rPr>
        <w:t xml:space="preserve"> acoustic variables and extracted the first three principal components for further analyses. We then ran three separate linear mixed effects models for each principal component, </w:t>
      </w:r>
      <w:r w:rsidR="00214CC3" w:rsidRPr="004E4FFA">
        <w:rPr>
          <w:rFonts w:ascii="Times New Roman" w:hAnsi="Times New Roman" w:cs="Times New Roman"/>
        </w:rPr>
        <w:t xml:space="preserve">with </w:t>
      </w:r>
      <w:r w:rsidRPr="004E4FFA">
        <w:rPr>
          <w:rFonts w:ascii="Times New Roman" w:hAnsi="Times New Roman" w:cs="Times New Roman"/>
        </w:rPr>
        <w:t xml:space="preserve">those components as dependent variables and with sex and subspecies as fixed effects. We included individual ID, population, and year recorded as random </w:t>
      </w:r>
      <w:r w:rsidR="00404846" w:rsidRPr="004E4FFA">
        <w:rPr>
          <w:rFonts w:ascii="Times New Roman" w:hAnsi="Times New Roman" w:cs="Times New Roman"/>
        </w:rPr>
        <w:t>intercepts</w:t>
      </w:r>
      <w:r w:rsidRPr="004E4FFA">
        <w:rPr>
          <w:rFonts w:ascii="Times New Roman" w:hAnsi="Times New Roman" w:cs="Times New Roman"/>
        </w:rPr>
        <w:t xml:space="preserve"> in each model. We additionally tested for a significant interaction between subspecies and sex; </w:t>
      </w:r>
      <w:r w:rsidR="00FA45A9" w:rsidRPr="004E4FFA">
        <w:rPr>
          <w:rFonts w:ascii="Times New Roman" w:hAnsi="Times New Roman" w:cs="Times New Roman"/>
        </w:rPr>
        <w:t>upon finding the</w:t>
      </w:r>
      <w:r w:rsidRPr="004E4FFA">
        <w:rPr>
          <w:rFonts w:ascii="Times New Roman" w:hAnsi="Times New Roman" w:cs="Times New Roman"/>
        </w:rPr>
        <w:t xml:space="preserve"> interaction was not statistically significant, </w:t>
      </w:r>
      <w:r w:rsidR="00FA45A9" w:rsidRPr="004E4FFA">
        <w:rPr>
          <w:rFonts w:ascii="Times New Roman" w:hAnsi="Times New Roman" w:cs="Times New Roman"/>
        </w:rPr>
        <w:t>we ran our models without the interaction term</w:t>
      </w:r>
      <w:r w:rsidRPr="004E4FFA">
        <w:rPr>
          <w:rFonts w:ascii="Times New Roman" w:hAnsi="Times New Roman" w:cs="Times New Roman"/>
        </w:rPr>
        <w:t>.</w:t>
      </w:r>
    </w:p>
    <w:p w14:paraId="5F4F187A" w14:textId="6C7501AE" w:rsidR="002A605D" w:rsidRDefault="002A605D" w:rsidP="002A605D">
      <w:pPr>
        <w:spacing w:before="240" w:after="240"/>
        <w:rPr>
          <w:rFonts w:ascii="Times New Roman" w:hAnsi="Times New Roman" w:cs="Times New Roman"/>
        </w:rPr>
      </w:pPr>
    </w:p>
    <w:p w14:paraId="0CB40152" w14:textId="77777777" w:rsidR="00BA2706" w:rsidRPr="00736F9A" w:rsidRDefault="00BA2706" w:rsidP="00BA2706">
      <w:pPr>
        <w:pStyle w:val="Heading2"/>
        <w:spacing w:before="240" w:after="240"/>
        <w:rPr>
          <w:rFonts w:ascii="Times New Roman" w:hAnsi="Times New Roman" w:cs="Times New Roman"/>
          <w:b/>
          <w:bCs/>
          <w:color w:val="auto"/>
          <w:sz w:val="24"/>
          <w:szCs w:val="24"/>
        </w:rPr>
      </w:pPr>
      <w:r w:rsidRPr="00736F9A">
        <w:rPr>
          <w:rFonts w:ascii="Times New Roman" w:hAnsi="Times New Roman" w:cs="Times New Roman"/>
          <w:b/>
          <w:bCs/>
          <w:color w:val="auto"/>
          <w:sz w:val="24"/>
          <w:szCs w:val="24"/>
        </w:rPr>
        <w:lastRenderedPageBreak/>
        <w:t>Ethics statement:</w:t>
      </w:r>
    </w:p>
    <w:p w14:paraId="5FCE6566" w14:textId="51D2A093" w:rsidR="00BA2706" w:rsidRDefault="00BA2706" w:rsidP="002A605D">
      <w:pPr>
        <w:spacing w:before="240" w:after="240"/>
        <w:rPr>
          <w:rFonts w:ascii="Times New Roman" w:hAnsi="Times New Roman" w:cs="Times New Roman"/>
        </w:rPr>
      </w:pPr>
      <w:r w:rsidRPr="00203FA1">
        <w:rPr>
          <w:rFonts w:ascii="Times New Roman" w:hAnsi="Times New Roman" w:cs="Times New Roman"/>
        </w:rPr>
        <w:t xml:space="preserve">Our study was carried out in strict accordance with the guidelines established by the Tulane University Institutional Animal Care and Use Committee (#0395R2). We minimized handling time for </w:t>
      </w:r>
      <w:proofErr w:type="gramStart"/>
      <w:r w:rsidRPr="00203FA1">
        <w:rPr>
          <w:rFonts w:ascii="Times New Roman" w:hAnsi="Times New Roman" w:cs="Times New Roman"/>
        </w:rPr>
        <w:t>each individual</w:t>
      </w:r>
      <w:proofErr w:type="gramEnd"/>
      <w:r w:rsidRPr="00203FA1">
        <w:rPr>
          <w:rFonts w:ascii="Times New Roman" w:hAnsi="Times New Roman" w:cs="Times New Roman"/>
        </w:rPr>
        <w:t xml:space="preserve"> in order to reduce physical stress and harm. </w:t>
      </w:r>
    </w:p>
    <w:p w14:paraId="1CEE7161" w14:textId="77777777" w:rsidR="00BA2706" w:rsidRPr="004E4FFA" w:rsidRDefault="00BA2706" w:rsidP="002A605D">
      <w:pPr>
        <w:spacing w:before="240" w:after="240"/>
        <w:rPr>
          <w:rFonts w:ascii="Times New Roman" w:hAnsi="Times New Roman" w:cs="Times New Roman"/>
        </w:rPr>
      </w:pPr>
    </w:p>
    <w:p w14:paraId="2E673729" w14:textId="77777777" w:rsidR="00E16395" w:rsidRPr="004E4FFA" w:rsidRDefault="00E16395" w:rsidP="008C49DB">
      <w:pPr>
        <w:pStyle w:val="Heading1"/>
        <w:spacing w:after="240"/>
        <w:rPr>
          <w:rFonts w:ascii="Times New Roman" w:hAnsi="Times New Roman" w:cs="Times New Roman"/>
          <w:b/>
          <w:bCs/>
          <w:color w:val="auto"/>
          <w:sz w:val="24"/>
          <w:szCs w:val="24"/>
        </w:rPr>
      </w:pPr>
      <w:r w:rsidRPr="004E4FFA">
        <w:rPr>
          <w:rFonts w:ascii="Times New Roman" w:hAnsi="Times New Roman" w:cs="Times New Roman"/>
          <w:b/>
          <w:bCs/>
          <w:color w:val="auto"/>
          <w:sz w:val="24"/>
          <w:szCs w:val="24"/>
        </w:rPr>
        <w:t>Results –</w:t>
      </w:r>
    </w:p>
    <w:p w14:paraId="0E1FE25E" w14:textId="162701A1" w:rsidR="008C49DB" w:rsidRPr="004E4FFA" w:rsidRDefault="008C49DB" w:rsidP="008C49DB">
      <w:pPr>
        <w:pStyle w:val="Heading4"/>
        <w:spacing w:before="240" w:after="240"/>
        <w:rPr>
          <w:rFonts w:ascii="Times New Roman" w:hAnsi="Times New Roman" w:cs="Times New Roman"/>
          <w:i w:val="0"/>
          <w:iCs w:val="0"/>
          <w:color w:val="auto"/>
          <w:sz w:val="24"/>
          <w:szCs w:val="24"/>
        </w:rPr>
      </w:pPr>
      <w:r w:rsidRPr="004E4FFA">
        <w:rPr>
          <w:rFonts w:ascii="Times New Roman" w:hAnsi="Times New Roman" w:cs="Times New Roman"/>
          <w:color w:val="auto"/>
          <w:sz w:val="24"/>
          <w:szCs w:val="24"/>
        </w:rPr>
        <w:t>Morphological comparison</w:t>
      </w:r>
      <w:r w:rsidRPr="004E4FFA">
        <w:rPr>
          <w:rFonts w:ascii="Times New Roman" w:hAnsi="Times New Roman" w:cs="Times New Roman"/>
          <w:i w:val="0"/>
          <w:iCs w:val="0"/>
          <w:color w:val="auto"/>
          <w:sz w:val="24"/>
          <w:szCs w:val="24"/>
        </w:rPr>
        <w:t>:</w:t>
      </w:r>
    </w:p>
    <w:p w14:paraId="757B1CAE" w14:textId="6DE598AC" w:rsidR="00C90168" w:rsidRPr="004E4FFA" w:rsidRDefault="00C90168" w:rsidP="00C90168">
      <w:pPr>
        <w:spacing w:before="240" w:after="240"/>
        <w:rPr>
          <w:rFonts w:ascii="Times New Roman" w:hAnsi="Times New Roman" w:cs="Times New Roman"/>
        </w:rPr>
      </w:pPr>
      <w:r w:rsidRPr="004E4FFA">
        <w:rPr>
          <w:rFonts w:ascii="Times New Roman" w:hAnsi="Times New Roman" w:cs="Times New Roman"/>
        </w:rPr>
        <w:t xml:space="preserve">Female </w:t>
      </w:r>
      <w:r w:rsidRPr="004E4FFA">
        <w:rPr>
          <w:rFonts w:ascii="Times New Roman" w:hAnsi="Times New Roman" w:cs="Times New Roman"/>
          <w:i/>
          <w:iCs/>
        </w:rPr>
        <w:t>M. a. moretoni</w:t>
      </w:r>
      <w:r w:rsidRPr="004E4FFA">
        <w:rPr>
          <w:rFonts w:ascii="Times New Roman" w:hAnsi="Times New Roman" w:cs="Times New Roman"/>
        </w:rPr>
        <w:t xml:space="preserve"> tails are shorter on average than</w:t>
      </w:r>
      <w:r w:rsidR="002D0207" w:rsidRPr="004E4FFA">
        <w:rPr>
          <w:rFonts w:ascii="Times New Roman" w:hAnsi="Times New Roman" w:cs="Times New Roman"/>
        </w:rPr>
        <w:t xml:space="preserve"> those of</w:t>
      </w:r>
      <w:r w:rsidRPr="004E4FFA">
        <w:rPr>
          <w:rFonts w:ascii="Times New Roman" w:hAnsi="Times New Roman" w:cs="Times New Roman"/>
        </w:rPr>
        <w:t xml:space="preserve"> </w:t>
      </w:r>
      <w:r w:rsidRPr="004E4FFA">
        <w:rPr>
          <w:rFonts w:ascii="Times New Roman" w:hAnsi="Times New Roman" w:cs="Times New Roman"/>
          <w:i/>
          <w:iCs/>
        </w:rPr>
        <w:t>M. a. lorentzi</w:t>
      </w:r>
      <w:r w:rsidRPr="004E4FFA">
        <w:rPr>
          <w:rFonts w:ascii="Times New Roman" w:hAnsi="Times New Roman" w:cs="Times New Roman"/>
        </w:rPr>
        <w:t xml:space="preserve"> when accounting for </w:t>
      </w:r>
      <w:r w:rsidR="0092643A" w:rsidRPr="004E4FFA">
        <w:rPr>
          <w:rFonts w:ascii="Times New Roman" w:hAnsi="Times New Roman" w:cs="Times New Roman"/>
        </w:rPr>
        <w:t>body size</w:t>
      </w:r>
      <w:r w:rsidRPr="004E4FFA">
        <w:rPr>
          <w:rFonts w:ascii="Times New Roman" w:hAnsi="Times New Roman" w:cs="Times New Roman"/>
        </w:rPr>
        <w:t xml:space="preserve"> (t = 5.32, df = 199, p &lt;</w:t>
      </w:r>
      <w:r w:rsidR="00F54376" w:rsidRPr="004E4FFA">
        <w:rPr>
          <w:rFonts w:ascii="Times New Roman" w:hAnsi="Times New Roman" w:cs="Times New Roman"/>
        </w:rPr>
        <w:t xml:space="preserve"> </w:t>
      </w:r>
      <w:r w:rsidRPr="004E4FFA">
        <w:rPr>
          <w:rFonts w:ascii="Times New Roman" w:hAnsi="Times New Roman" w:cs="Times New Roman"/>
        </w:rPr>
        <w:t>0.001)</w:t>
      </w:r>
      <w:r w:rsidR="0092643A" w:rsidRPr="004E4FFA">
        <w:rPr>
          <w:rFonts w:ascii="Times New Roman" w:hAnsi="Times New Roman" w:cs="Times New Roman"/>
        </w:rPr>
        <w:t xml:space="preserve">, whereas male </w:t>
      </w:r>
      <w:r w:rsidRPr="004E4FFA">
        <w:rPr>
          <w:rFonts w:ascii="Times New Roman" w:hAnsi="Times New Roman" w:cs="Times New Roman"/>
        </w:rPr>
        <w:t xml:space="preserve">body-size adjusted tail length does not significantly vary between populations </w:t>
      </w:r>
      <w:r w:rsidR="0092643A" w:rsidRPr="004E4FFA">
        <w:rPr>
          <w:rFonts w:ascii="Times New Roman" w:hAnsi="Times New Roman" w:cs="Times New Roman"/>
        </w:rPr>
        <w:t>(</w:t>
      </w:r>
      <w:r w:rsidRPr="004E4FFA">
        <w:rPr>
          <w:rFonts w:ascii="Times New Roman" w:hAnsi="Times New Roman" w:cs="Times New Roman"/>
        </w:rPr>
        <w:t>t = 0.11, df</w:t>
      </w:r>
      <w:r w:rsidR="00F54376" w:rsidRPr="004E4FFA">
        <w:rPr>
          <w:rFonts w:ascii="Times New Roman" w:hAnsi="Times New Roman" w:cs="Times New Roman"/>
        </w:rPr>
        <w:t xml:space="preserve"> </w:t>
      </w:r>
      <w:r w:rsidRPr="004E4FFA">
        <w:rPr>
          <w:rFonts w:ascii="Times New Roman" w:hAnsi="Times New Roman" w:cs="Times New Roman"/>
        </w:rPr>
        <w:t xml:space="preserve">= 206, p = 0.91). </w:t>
      </w:r>
    </w:p>
    <w:p w14:paraId="10382475" w14:textId="77777777" w:rsidR="007C4D3F" w:rsidRPr="004E4FFA" w:rsidRDefault="007C4D3F" w:rsidP="008C49DB">
      <w:pPr>
        <w:spacing w:before="240" w:after="240"/>
        <w:rPr>
          <w:rFonts w:ascii="Times New Roman" w:hAnsi="Times New Roman" w:cs="Times New Roman"/>
        </w:rPr>
      </w:pPr>
    </w:p>
    <w:p w14:paraId="42655F8E" w14:textId="3C9034E1" w:rsidR="00E16395" w:rsidRPr="004E4FFA" w:rsidRDefault="00E16395" w:rsidP="008C49DB">
      <w:pPr>
        <w:pStyle w:val="Heading4"/>
        <w:spacing w:before="240" w:after="240"/>
        <w:rPr>
          <w:rFonts w:ascii="Times New Roman" w:hAnsi="Times New Roman" w:cs="Times New Roman"/>
          <w:color w:val="auto"/>
          <w:sz w:val="24"/>
          <w:szCs w:val="24"/>
        </w:rPr>
      </w:pPr>
      <w:r w:rsidRPr="004E4FFA">
        <w:rPr>
          <w:rFonts w:ascii="Times New Roman" w:hAnsi="Times New Roman" w:cs="Times New Roman"/>
          <w:color w:val="auto"/>
          <w:sz w:val="24"/>
          <w:szCs w:val="24"/>
        </w:rPr>
        <w:t>Individual response</w:t>
      </w:r>
      <w:r w:rsidR="00386CA7" w:rsidRPr="004E4FFA">
        <w:rPr>
          <w:rFonts w:ascii="Times New Roman" w:hAnsi="Times New Roman" w:cs="Times New Roman"/>
          <w:color w:val="auto"/>
          <w:sz w:val="24"/>
          <w:szCs w:val="24"/>
        </w:rPr>
        <w:t xml:space="preserve"> to simulated territorial intrusion</w:t>
      </w:r>
      <w:r w:rsidRPr="004E4FFA">
        <w:rPr>
          <w:rFonts w:ascii="Times New Roman" w:hAnsi="Times New Roman" w:cs="Times New Roman"/>
          <w:i w:val="0"/>
          <w:iCs w:val="0"/>
          <w:color w:val="auto"/>
          <w:sz w:val="24"/>
          <w:szCs w:val="24"/>
        </w:rPr>
        <w:t>:</w:t>
      </w:r>
    </w:p>
    <w:p w14:paraId="460FA7DF" w14:textId="2E33C567" w:rsidR="00E16395" w:rsidRPr="004E4FFA" w:rsidRDefault="00E16395" w:rsidP="008C49DB">
      <w:pPr>
        <w:spacing w:before="240" w:after="240"/>
        <w:rPr>
          <w:rFonts w:ascii="Times New Roman" w:hAnsi="Times New Roman" w:cs="Times New Roman"/>
        </w:rPr>
      </w:pPr>
      <w:r w:rsidRPr="004E4FFA">
        <w:rPr>
          <w:rFonts w:ascii="Times New Roman" w:hAnsi="Times New Roman" w:cs="Times New Roman"/>
        </w:rPr>
        <w:t>We exclud</w:t>
      </w:r>
      <w:r w:rsidR="002079CE" w:rsidRPr="004E4FFA">
        <w:rPr>
          <w:rFonts w:ascii="Times New Roman" w:hAnsi="Times New Roman" w:cs="Times New Roman"/>
        </w:rPr>
        <w:t>e</w:t>
      </w:r>
      <w:r w:rsidR="00F54376" w:rsidRPr="004E4FFA">
        <w:rPr>
          <w:rFonts w:ascii="Times New Roman" w:hAnsi="Times New Roman" w:cs="Times New Roman"/>
        </w:rPr>
        <w:t>d</w:t>
      </w:r>
      <w:r w:rsidRPr="004E4FFA">
        <w:rPr>
          <w:rFonts w:ascii="Times New Roman" w:hAnsi="Times New Roman" w:cs="Times New Roman"/>
        </w:rPr>
        <w:t xml:space="preserve"> trials when a bird did not respond to the stimulus, resulting in 91 </w:t>
      </w:r>
      <w:r w:rsidRPr="004E4FFA">
        <w:rPr>
          <w:rFonts w:ascii="Times New Roman" w:hAnsi="Times New Roman" w:cs="Times New Roman"/>
          <w:i/>
        </w:rPr>
        <w:t xml:space="preserve">M. a. lorentzi </w:t>
      </w:r>
      <w:r w:rsidRPr="004E4FFA">
        <w:rPr>
          <w:rFonts w:ascii="Times New Roman" w:hAnsi="Times New Roman" w:cs="Times New Roman"/>
        </w:rPr>
        <w:t>and 102</w:t>
      </w:r>
      <w:r w:rsidRPr="004E4FFA">
        <w:rPr>
          <w:rFonts w:ascii="Times New Roman" w:hAnsi="Times New Roman" w:cs="Times New Roman"/>
          <w:i/>
        </w:rPr>
        <w:t xml:space="preserve"> M. a. moretoni</w:t>
      </w:r>
      <w:r w:rsidRPr="004E4FFA">
        <w:rPr>
          <w:rFonts w:ascii="Times New Roman" w:hAnsi="Times New Roman" w:cs="Times New Roman"/>
        </w:rPr>
        <w:t xml:space="preserve"> female responses and 97 </w:t>
      </w:r>
      <w:r w:rsidRPr="004E4FFA">
        <w:rPr>
          <w:rFonts w:ascii="Times New Roman" w:hAnsi="Times New Roman" w:cs="Times New Roman"/>
          <w:i/>
        </w:rPr>
        <w:t xml:space="preserve">M. a. lorentzi </w:t>
      </w:r>
      <w:r w:rsidRPr="004E4FFA">
        <w:rPr>
          <w:rFonts w:ascii="Times New Roman" w:hAnsi="Times New Roman" w:cs="Times New Roman"/>
        </w:rPr>
        <w:t>and 102</w:t>
      </w:r>
      <w:r w:rsidRPr="004E4FFA">
        <w:rPr>
          <w:rFonts w:ascii="Times New Roman" w:hAnsi="Times New Roman" w:cs="Times New Roman"/>
          <w:i/>
        </w:rPr>
        <w:t xml:space="preserve"> M. a. moretoni</w:t>
      </w:r>
      <w:r w:rsidRPr="004E4FFA">
        <w:rPr>
          <w:rFonts w:ascii="Times New Roman" w:hAnsi="Times New Roman" w:cs="Times New Roman"/>
        </w:rPr>
        <w:t xml:space="preserve"> male responses. The first three PCs explain</w:t>
      </w:r>
      <w:r w:rsidR="00F54376" w:rsidRPr="004E4FFA">
        <w:rPr>
          <w:rFonts w:ascii="Times New Roman" w:hAnsi="Times New Roman" w:cs="Times New Roman"/>
        </w:rPr>
        <w:t>ed</w:t>
      </w:r>
      <w:r w:rsidRPr="004E4FFA">
        <w:rPr>
          <w:rFonts w:ascii="Times New Roman" w:hAnsi="Times New Roman" w:cs="Times New Roman"/>
        </w:rPr>
        <w:t xml:space="preserve"> 76.9% of the variation in individual responses (</w:t>
      </w:r>
      <w:r w:rsidR="0058132A" w:rsidRPr="004E4FFA">
        <w:rPr>
          <w:rFonts w:ascii="Times New Roman" w:hAnsi="Times New Roman" w:cs="Times New Roman"/>
        </w:rPr>
        <w:t>Table 1</w:t>
      </w:r>
      <w:r w:rsidRPr="004E4FFA">
        <w:rPr>
          <w:rFonts w:ascii="Times New Roman" w:hAnsi="Times New Roman" w:cs="Times New Roman"/>
        </w:rPr>
        <w:t>).</w:t>
      </w:r>
      <w:bookmarkStart w:id="13" w:name="_Hlk536536792"/>
      <w:r w:rsidRPr="004E4FFA">
        <w:rPr>
          <w:rFonts w:ascii="Times New Roman" w:hAnsi="Times New Roman" w:cs="Times New Roman"/>
        </w:rPr>
        <w:t xml:space="preserve"> </w:t>
      </w:r>
      <w:bookmarkEnd w:id="13"/>
      <w:r w:rsidR="00854480" w:rsidRPr="004E4FFA">
        <w:rPr>
          <w:rFonts w:ascii="Times New Roman" w:hAnsi="Times New Roman" w:cs="Times New Roman"/>
        </w:rPr>
        <w:t>H</w:t>
      </w:r>
      <w:r w:rsidRPr="004E4FFA">
        <w:rPr>
          <w:rFonts w:ascii="Times New Roman" w:hAnsi="Times New Roman" w:cs="Times New Roman"/>
        </w:rPr>
        <w:t>igher score</w:t>
      </w:r>
      <w:r w:rsidR="00D962BB" w:rsidRPr="004E4FFA">
        <w:rPr>
          <w:rFonts w:ascii="Times New Roman" w:hAnsi="Times New Roman" w:cs="Times New Roman"/>
        </w:rPr>
        <w:t>s</w:t>
      </w:r>
      <w:r w:rsidRPr="004E4FFA">
        <w:rPr>
          <w:rFonts w:ascii="Times New Roman" w:hAnsi="Times New Roman" w:cs="Times New Roman"/>
        </w:rPr>
        <w:t xml:space="preserve"> for Individual-PC1 </w:t>
      </w:r>
      <w:r w:rsidR="00D962BB" w:rsidRPr="004E4FFA">
        <w:rPr>
          <w:rFonts w:ascii="Times New Roman" w:hAnsi="Times New Roman" w:cs="Times New Roman"/>
        </w:rPr>
        <w:t xml:space="preserve">are </w:t>
      </w:r>
      <w:r w:rsidR="00854480" w:rsidRPr="004E4FFA">
        <w:rPr>
          <w:rFonts w:ascii="Times New Roman" w:hAnsi="Times New Roman" w:cs="Times New Roman"/>
        </w:rPr>
        <w:t>associated with individuals that</w:t>
      </w:r>
      <w:r w:rsidRPr="004E4FFA">
        <w:rPr>
          <w:rFonts w:ascii="Times New Roman" w:hAnsi="Times New Roman" w:cs="Times New Roman"/>
        </w:rPr>
        <w:t xml:space="preserve"> </w:t>
      </w:r>
      <w:r w:rsidR="00D962BB" w:rsidRPr="004E4FFA">
        <w:rPr>
          <w:rFonts w:ascii="Times New Roman" w:hAnsi="Times New Roman" w:cs="Times New Roman"/>
        </w:rPr>
        <w:t xml:space="preserve">are </w:t>
      </w:r>
      <w:r w:rsidRPr="004E4FFA">
        <w:rPr>
          <w:rFonts w:ascii="Times New Roman" w:hAnsi="Times New Roman" w:cs="Times New Roman"/>
        </w:rPr>
        <w:t>more aggressive, characterized predominately by a faster response to the stimulus, aggressive posturing (</w:t>
      </w:r>
      <w:r w:rsidR="00854480" w:rsidRPr="004E4FFA">
        <w:rPr>
          <w:rFonts w:ascii="Times New Roman" w:hAnsi="Times New Roman" w:cs="Times New Roman"/>
        </w:rPr>
        <w:t xml:space="preserve">i.e., </w:t>
      </w:r>
      <w:r w:rsidRPr="004E4FFA">
        <w:rPr>
          <w:rFonts w:ascii="Times New Roman" w:hAnsi="Times New Roman" w:cs="Times New Roman"/>
        </w:rPr>
        <w:t>birds spen</w:t>
      </w:r>
      <w:r w:rsidR="00854480" w:rsidRPr="004E4FFA">
        <w:rPr>
          <w:rFonts w:ascii="Times New Roman" w:hAnsi="Times New Roman" w:cs="Times New Roman"/>
        </w:rPr>
        <w:t>ding</w:t>
      </w:r>
      <w:r w:rsidRPr="004E4FFA">
        <w:rPr>
          <w:rFonts w:ascii="Times New Roman" w:hAnsi="Times New Roman" w:cs="Times New Roman"/>
        </w:rPr>
        <w:t xml:space="preserve"> more time close to the mount), and </w:t>
      </w:r>
      <w:r w:rsidR="002D0207" w:rsidRPr="004E4FFA">
        <w:rPr>
          <w:rFonts w:ascii="Times New Roman" w:hAnsi="Times New Roman" w:cs="Times New Roman"/>
        </w:rPr>
        <w:t xml:space="preserve">more frequent </w:t>
      </w:r>
      <w:r w:rsidRPr="004E4FFA">
        <w:rPr>
          <w:rFonts w:ascii="Times New Roman" w:hAnsi="Times New Roman" w:cs="Times New Roman"/>
        </w:rPr>
        <w:t xml:space="preserve">flybys. Higher scores for Individual-PC2 </w:t>
      </w:r>
      <w:r w:rsidR="00854480" w:rsidRPr="004E4FFA">
        <w:rPr>
          <w:rFonts w:ascii="Times New Roman" w:hAnsi="Times New Roman" w:cs="Times New Roman"/>
        </w:rPr>
        <w:t xml:space="preserve">indicate </w:t>
      </w:r>
      <w:r w:rsidRPr="004E4FFA">
        <w:rPr>
          <w:rFonts w:ascii="Times New Roman" w:hAnsi="Times New Roman" w:cs="Times New Roman"/>
        </w:rPr>
        <w:t>individuals that sing more solo</w:t>
      </w:r>
      <w:r w:rsidR="00404846" w:rsidRPr="004E4FFA">
        <w:rPr>
          <w:rFonts w:ascii="Times New Roman" w:hAnsi="Times New Roman" w:cs="Times New Roman"/>
        </w:rPr>
        <w:t xml:space="preserve"> songs</w:t>
      </w:r>
      <w:r w:rsidRPr="004E4FFA">
        <w:rPr>
          <w:rFonts w:ascii="Times New Roman" w:hAnsi="Times New Roman" w:cs="Times New Roman"/>
        </w:rPr>
        <w:t xml:space="preserve"> </w:t>
      </w:r>
      <w:r w:rsidR="00854480" w:rsidRPr="004E4FFA">
        <w:rPr>
          <w:rFonts w:ascii="Times New Roman" w:hAnsi="Times New Roman" w:cs="Times New Roman"/>
        </w:rPr>
        <w:t>and</w:t>
      </w:r>
      <w:r w:rsidRPr="004E4FFA">
        <w:rPr>
          <w:rFonts w:ascii="Times New Roman" w:hAnsi="Times New Roman" w:cs="Times New Roman"/>
        </w:rPr>
        <w:t xml:space="preserve"> tend to fly</w:t>
      </w:r>
      <w:r w:rsidR="00854480" w:rsidRPr="004E4FFA">
        <w:rPr>
          <w:rFonts w:ascii="Times New Roman" w:hAnsi="Times New Roman" w:cs="Times New Roman"/>
        </w:rPr>
        <w:t xml:space="preserve"> </w:t>
      </w:r>
      <w:r w:rsidRPr="004E4FFA">
        <w:rPr>
          <w:rFonts w:ascii="Times New Roman" w:hAnsi="Times New Roman" w:cs="Times New Roman"/>
        </w:rPr>
        <w:t xml:space="preserve">by the mount more often. </w:t>
      </w:r>
      <w:bookmarkStart w:id="14" w:name="_Hlk78456639"/>
      <w:r w:rsidR="00854480" w:rsidRPr="004E4FFA">
        <w:rPr>
          <w:rFonts w:ascii="Times New Roman" w:hAnsi="Times New Roman" w:cs="Times New Roman"/>
        </w:rPr>
        <w:t xml:space="preserve">Individual-PC3 </w:t>
      </w:r>
      <w:r w:rsidR="00D9773F" w:rsidRPr="004E4FFA">
        <w:rPr>
          <w:rFonts w:ascii="Times New Roman" w:hAnsi="Times New Roman" w:cs="Times New Roman"/>
        </w:rPr>
        <w:t>appears to be</w:t>
      </w:r>
      <w:r w:rsidR="00854480" w:rsidRPr="004E4FFA">
        <w:rPr>
          <w:rFonts w:ascii="Times New Roman" w:hAnsi="Times New Roman" w:cs="Times New Roman"/>
        </w:rPr>
        <w:t xml:space="preserve"> associated </w:t>
      </w:r>
      <w:r w:rsidR="00E733A3" w:rsidRPr="004E4FFA">
        <w:rPr>
          <w:rFonts w:ascii="Times New Roman" w:hAnsi="Times New Roman" w:cs="Times New Roman"/>
        </w:rPr>
        <w:t>with individuals that favor threats rather than direct aggression</w:t>
      </w:r>
      <w:r w:rsidR="00854480" w:rsidRPr="004E4FFA">
        <w:rPr>
          <w:rFonts w:ascii="Times New Roman" w:hAnsi="Times New Roman" w:cs="Times New Roman"/>
        </w:rPr>
        <w:t xml:space="preserve">, such that higher scores </w:t>
      </w:r>
      <w:r w:rsidR="002D0207" w:rsidRPr="004E4FFA">
        <w:rPr>
          <w:rFonts w:ascii="Times New Roman" w:hAnsi="Times New Roman" w:cs="Times New Roman"/>
        </w:rPr>
        <w:t>correspond to</w:t>
      </w:r>
      <w:r w:rsidR="00854480" w:rsidRPr="004E4FFA">
        <w:rPr>
          <w:rFonts w:ascii="Times New Roman" w:hAnsi="Times New Roman" w:cs="Times New Roman"/>
        </w:rPr>
        <w:t xml:space="preserve"> quicker response times and greater singing rates, but with a tendency to </w:t>
      </w:r>
      <w:r w:rsidR="00E733A3" w:rsidRPr="004E4FFA">
        <w:rPr>
          <w:rFonts w:ascii="Times New Roman" w:hAnsi="Times New Roman" w:cs="Times New Roman"/>
        </w:rPr>
        <w:t>remain &gt;</w:t>
      </w:r>
      <w:r w:rsidR="00854480" w:rsidRPr="004E4FFA">
        <w:rPr>
          <w:rFonts w:ascii="Times New Roman" w:hAnsi="Times New Roman" w:cs="Times New Roman"/>
        </w:rPr>
        <w:t>5 m from the mount</w:t>
      </w:r>
      <w:bookmarkEnd w:id="14"/>
      <w:r w:rsidR="00854480" w:rsidRPr="004E4FFA">
        <w:rPr>
          <w:rFonts w:ascii="Times New Roman" w:hAnsi="Times New Roman" w:cs="Times New Roman"/>
        </w:rPr>
        <w:t>.</w:t>
      </w:r>
    </w:p>
    <w:p w14:paraId="037B266E" w14:textId="2B0D2601" w:rsidR="00E16395" w:rsidRPr="004E4FFA" w:rsidRDefault="00E16395" w:rsidP="005A0637">
      <w:pPr>
        <w:spacing w:before="240" w:after="240"/>
        <w:ind w:firstLine="720"/>
        <w:rPr>
          <w:rFonts w:ascii="Times New Roman" w:eastAsia="Times New Roman" w:hAnsi="Times New Roman" w:cs="Times New Roman"/>
        </w:rPr>
      </w:pPr>
      <w:r w:rsidRPr="004E4FFA">
        <w:rPr>
          <w:rFonts w:ascii="Times New Roman" w:hAnsi="Times New Roman" w:cs="Times New Roman"/>
        </w:rPr>
        <w:t xml:space="preserve">There </w:t>
      </w:r>
      <w:r w:rsidR="00D403DA" w:rsidRPr="004E4FFA">
        <w:rPr>
          <w:rFonts w:ascii="Times New Roman" w:hAnsi="Times New Roman" w:cs="Times New Roman"/>
        </w:rPr>
        <w:t>were</w:t>
      </w:r>
      <w:r w:rsidRPr="004E4FFA">
        <w:rPr>
          <w:rFonts w:ascii="Times New Roman" w:hAnsi="Times New Roman" w:cs="Times New Roman"/>
        </w:rPr>
        <w:t xml:space="preserve"> no significant interactions among treatment, sex, or subspecies</w:t>
      </w:r>
      <w:r w:rsidR="002079CE" w:rsidRPr="004E4FFA">
        <w:rPr>
          <w:rFonts w:ascii="Times New Roman" w:hAnsi="Times New Roman" w:cs="Times New Roman"/>
        </w:rPr>
        <w:t>, and thus we exclude</w:t>
      </w:r>
      <w:r w:rsidR="00D403DA" w:rsidRPr="004E4FFA">
        <w:rPr>
          <w:rFonts w:ascii="Times New Roman" w:hAnsi="Times New Roman" w:cs="Times New Roman"/>
        </w:rPr>
        <w:t>d</w:t>
      </w:r>
      <w:r w:rsidR="002079CE" w:rsidRPr="004E4FFA">
        <w:rPr>
          <w:rFonts w:ascii="Times New Roman" w:hAnsi="Times New Roman" w:cs="Times New Roman"/>
        </w:rPr>
        <w:t xml:space="preserve"> these</w:t>
      </w:r>
      <w:r w:rsidRPr="004E4FFA">
        <w:rPr>
          <w:rFonts w:ascii="Times New Roman" w:hAnsi="Times New Roman" w:cs="Times New Roman"/>
        </w:rPr>
        <w:t xml:space="preserve"> interaction terms from </w:t>
      </w:r>
      <w:r w:rsidR="002D0207" w:rsidRPr="004E4FFA">
        <w:rPr>
          <w:rFonts w:ascii="Times New Roman" w:hAnsi="Times New Roman" w:cs="Times New Roman"/>
        </w:rPr>
        <w:t xml:space="preserve">the </w:t>
      </w:r>
      <w:r w:rsidRPr="004E4FFA">
        <w:rPr>
          <w:rFonts w:ascii="Times New Roman" w:hAnsi="Times New Roman" w:cs="Times New Roman"/>
        </w:rPr>
        <w:t>final model</w:t>
      </w:r>
      <w:r w:rsidR="00A078B2" w:rsidRPr="004E4FFA">
        <w:rPr>
          <w:rFonts w:ascii="Times New Roman" w:hAnsi="Times New Roman" w:cs="Times New Roman"/>
        </w:rPr>
        <w:t>s</w:t>
      </w:r>
      <w:r w:rsidRPr="004E4FFA">
        <w:rPr>
          <w:rFonts w:ascii="Times New Roman" w:hAnsi="Times New Roman" w:cs="Times New Roman"/>
        </w:rPr>
        <w:t xml:space="preserve">. </w:t>
      </w:r>
      <w:r w:rsidR="00404846" w:rsidRPr="004E4FFA">
        <w:rPr>
          <w:rFonts w:ascii="Times New Roman" w:hAnsi="Times New Roman" w:cs="Times New Roman"/>
        </w:rPr>
        <w:t xml:space="preserve">The lack of interaction between treatment and subspecies suggests that the two subspecies respond to treatments in a similar fashion. Thus, each subspecies’ response is determined by whether </w:t>
      </w:r>
      <w:r w:rsidR="00D9773F" w:rsidRPr="004E4FFA">
        <w:rPr>
          <w:rFonts w:ascii="Times New Roman" w:hAnsi="Times New Roman" w:cs="Times New Roman"/>
        </w:rPr>
        <w:t>the stimulus treatment</w:t>
      </w:r>
      <w:r w:rsidR="00404846" w:rsidRPr="004E4FFA">
        <w:rPr>
          <w:rFonts w:ascii="Times New Roman" w:hAnsi="Times New Roman" w:cs="Times New Roman"/>
        </w:rPr>
        <w:t xml:space="preserve"> </w:t>
      </w:r>
      <w:r w:rsidR="00D9773F" w:rsidRPr="004E4FFA">
        <w:rPr>
          <w:rFonts w:ascii="Times New Roman" w:hAnsi="Times New Roman" w:cs="Times New Roman"/>
        </w:rPr>
        <w:t>is</w:t>
      </w:r>
      <w:r w:rsidR="00404846" w:rsidRPr="004E4FFA">
        <w:rPr>
          <w:rFonts w:ascii="Times New Roman" w:hAnsi="Times New Roman" w:cs="Times New Roman"/>
        </w:rPr>
        <w:t xml:space="preserve"> local or foreign</w:t>
      </w:r>
      <w:r w:rsidR="00386CA7" w:rsidRPr="004E4FFA">
        <w:rPr>
          <w:rFonts w:ascii="Times New Roman" w:hAnsi="Times New Roman" w:cs="Times New Roman"/>
        </w:rPr>
        <w:t>,</w:t>
      </w:r>
      <w:r w:rsidR="00404846" w:rsidRPr="004E4FFA">
        <w:rPr>
          <w:rFonts w:ascii="Times New Roman" w:hAnsi="Times New Roman" w:cs="Times New Roman"/>
        </w:rPr>
        <w:t xml:space="preserve"> rather than </w:t>
      </w:r>
      <w:r w:rsidR="00AD4B72" w:rsidRPr="004E4FFA">
        <w:rPr>
          <w:rFonts w:ascii="Times New Roman" w:hAnsi="Times New Roman" w:cs="Times New Roman"/>
        </w:rPr>
        <w:t>presented phenotype was ornamented or not</w:t>
      </w:r>
      <w:r w:rsidR="00404846" w:rsidRPr="004E4FFA">
        <w:rPr>
          <w:rFonts w:ascii="Times New Roman" w:hAnsi="Times New Roman" w:cs="Times New Roman"/>
        </w:rPr>
        <w:t xml:space="preserve">. </w:t>
      </w:r>
      <w:r w:rsidRPr="004E4FFA">
        <w:rPr>
          <w:rFonts w:ascii="Times New Roman" w:hAnsi="Times New Roman" w:cs="Times New Roman"/>
        </w:rPr>
        <w:t>Treatment predict</w:t>
      </w:r>
      <w:r w:rsidR="00E733A3" w:rsidRPr="004E4FFA">
        <w:rPr>
          <w:rFonts w:ascii="Times New Roman" w:hAnsi="Times New Roman" w:cs="Times New Roman"/>
        </w:rPr>
        <w:t>ed</w:t>
      </w:r>
      <w:r w:rsidR="00112B2B" w:rsidRPr="004E4FFA">
        <w:rPr>
          <w:rFonts w:ascii="Times New Roman" w:hAnsi="Times New Roman" w:cs="Times New Roman"/>
        </w:rPr>
        <w:t xml:space="preserve"> </w:t>
      </w:r>
      <w:r w:rsidRPr="004E4FFA">
        <w:rPr>
          <w:rFonts w:ascii="Times New Roman" w:hAnsi="Times New Roman" w:cs="Times New Roman"/>
        </w:rPr>
        <w:t>Individual-PC1 and Individual-PC3 (</w:t>
      </w:r>
      <w:r w:rsidR="00DC1A64" w:rsidRPr="004E4FFA">
        <w:rPr>
          <w:rFonts w:ascii="Times New Roman" w:hAnsi="Times New Roman" w:cs="Times New Roman"/>
        </w:rPr>
        <w:t>Table 2</w:t>
      </w:r>
      <w:r w:rsidRPr="004E4FFA">
        <w:rPr>
          <w:rFonts w:ascii="Times New Roman" w:eastAsia="Times New Roman" w:hAnsi="Times New Roman" w:cs="Times New Roman"/>
        </w:rPr>
        <w:t>)</w:t>
      </w:r>
      <w:r w:rsidR="00E733A3" w:rsidRPr="004E4FFA">
        <w:rPr>
          <w:rFonts w:ascii="Times New Roman" w:hAnsi="Times New Roman" w:cs="Times New Roman"/>
        </w:rPr>
        <w:t>; i</w:t>
      </w:r>
      <w:r w:rsidR="002E4AB6" w:rsidRPr="004E4FFA">
        <w:rPr>
          <w:rFonts w:ascii="Times New Roman" w:hAnsi="Times New Roman" w:cs="Times New Roman"/>
        </w:rPr>
        <w:t xml:space="preserve">ndividuals of both sexes are more aggressive when exposed to treatments that </w:t>
      </w:r>
      <w:r w:rsidRPr="004E4FFA">
        <w:rPr>
          <w:rFonts w:ascii="Times New Roman" w:hAnsi="Times New Roman" w:cs="Times New Roman"/>
        </w:rPr>
        <w:t xml:space="preserve">contain a local song </w:t>
      </w:r>
      <w:r w:rsidR="002E4AB6" w:rsidRPr="004E4FFA">
        <w:rPr>
          <w:rFonts w:ascii="Times New Roman" w:hAnsi="Times New Roman" w:cs="Times New Roman"/>
        </w:rPr>
        <w:t>(</w:t>
      </w:r>
      <w:r w:rsidRPr="004E4FFA">
        <w:rPr>
          <w:rFonts w:ascii="Times New Roman" w:hAnsi="Times New Roman" w:cs="Times New Roman"/>
        </w:rPr>
        <w:t>with respect to population</w:t>
      </w:r>
      <w:r w:rsidR="002E4AB6" w:rsidRPr="004E4FFA">
        <w:rPr>
          <w:rFonts w:ascii="Times New Roman" w:hAnsi="Times New Roman" w:cs="Times New Roman"/>
        </w:rPr>
        <w:t>;</w:t>
      </w:r>
      <w:r w:rsidRPr="004E4FFA">
        <w:rPr>
          <w:rFonts w:ascii="Times New Roman" w:hAnsi="Times New Roman" w:cs="Times New Roman"/>
        </w:rPr>
        <w:t xml:space="preserve"> </w:t>
      </w:r>
      <w:r w:rsidR="00112B2B" w:rsidRPr="004E4FFA">
        <w:rPr>
          <w:rFonts w:ascii="Times New Roman" w:hAnsi="Times New Roman" w:cs="Times New Roman"/>
        </w:rPr>
        <w:t xml:space="preserve">all p &lt;0.01, </w:t>
      </w:r>
      <w:r w:rsidRPr="004E4FFA">
        <w:rPr>
          <w:rFonts w:ascii="Times New Roman" w:hAnsi="Times New Roman" w:cs="Times New Roman"/>
        </w:rPr>
        <w:t xml:space="preserve">Fig. </w:t>
      </w:r>
      <w:r w:rsidR="00C82F76" w:rsidRPr="004E4FFA">
        <w:rPr>
          <w:rFonts w:ascii="Times New Roman" w:eastAsia="Times New Roman" w:hAnsi="Times New Roman" w:cs="Times New Roman"/>
        </w:rPr>
        <w:t>2</w:t>
      </w:r>
      <w:r w:rsidRPr="004E4FFA">
        <w:rPr>
          <w:rFonts w:ascii="Times New Roman" w:eastAsia="Times New Roman" w:hAnsi="Times New Roman" w:cs="Times New Roman"/>
        </w:rPr>
        <w:t xml:space="preserve">A, </w:t>
      </w:r>
      <w:r w:rsidR="00DC1A64" w:rsidRPr="004E4FFA">
        <w:rPr>
          <w:rFonts w:ascii="Times New Roman" w:hAnsi="Times New Roman" w:cs="Times New Roman"/>
        </w:rPr>
        <w:t>Table S2</w:t>
      </w:r>
      <w:r w:rsidRPr="004E4FFA">
        <w:rPr>
          <w:rFonts w:ascii="Times New Roman" w:hAnsi="Times New Roman" w:cs="Times New Roman"/>
        </w:rPr>
        <w:t>)</w:t>
      </w:r>
      <w:r w:rsidR="00B70DB0" w:rsidRPr="004E4FFA">
        <w:rPr>
          <w:rFonts w:ascii="Times New Roman" w:hAnsi="Times New Roman" w:cs="Times New Roman"/>
        </w:rPr>
        <w:t xml:space="preserve">. Additionally, </w:t>
      </w:r>
      <w:r w:rsidRPr="004E4FFA">
        <w:rPr>
          <w:rFonts w:ascii="Times New Roman" w:hAnsi="Times New Roman" w:cs="Times New Roman"/>
          <w:i/>
        </w:rPr>
        <w:t>M. a. moretoni</w:t>
      </w:r>
      <w:r w:rsidR="00B70DB0" w:rsidRPr="004E4FFA">
        <w:rPr>
          <w:rFonts w:ascii="Times New Roman" w:hAnsi="Times New Roman" w:cs="Times New Roman"/>
          <w:iCs/>
        </w:rPr>
        <w:t xml:space="preserve"> </w:t>
      </w:r>
      <w:r w:rsidRPr="004E4FFA">
        <w:rPr>
          <w:rFonts w:ascii="Times New Roman" w:hAnsi="Times New Roman" w:cs="Times New Roman"/>
        </w:rPr>
        <w:t xml:space="preserve">respond overall more aggressively than </w:t>
      </w:r>
      <w:r w:rsidRPr="004E4FFA">
        <w:rPr>
          <w:rFonts w:ascii="Times New Roman" w:hAnsi="Times New Roman" w:cs="Times New Roman"/>
          <w:i/>
        </w:rPr>
        <w:t>M. a. lorentzi</w:t>
      </w:r>
      <w:r w:rsidRPr="004E4FFA">
        <w:rPr>
          <w:rFonts w:ascii="Times New Roman" w:hAnsi="Times New Roman" w:cs="Times New Roman"/>
        </w:rPr>
        <w:t xml:space="preserve"> (</w:t>
      </w:r>
      <w:r w:rsidR="00B70DB0" w:rsidRPr="004E4FFA">
        <w:rPr>
          <w:rFonts w:ascii="Times New Roman" w:hAnsi="Times New Roman" w:cs="Times New Roman"/>
        </w:rPr>
        <w:t xml:space="preserve">higher PC1 scores; </w:t>
      </w:r>
      <w:r w:rsidRPr="004E4FFA">
        <w:rPr>
          <w:rFonts w:ascii="Times New Roman" w:hAnsi="Times New Roman" w:cs="Times New Roman"/>
        </w:rPr>
        <w:t xml:space="preserve">Fig. </w:t>
      </w:r>
      <w:r w:rsidR="00C82F76" w:rsidRPr="004E4FFA">
        <w:rPr>
          <w:rFonts w:ascii="Times New Roman" w:eastAsia="Times New Roman" w:hAnsi="Times New Roman" w:cs="Times New Roman"/>
        </w:rPr>
        <w:t>2</w:t>
      </w:r>
      <w:r w:rsidRPr="004E4FFA">
        <w:rPr>
          <w:rFonts w:ascii="Times New Roman" w:eastAsia="Times New Roman" w:hAnsi="Times New Roman" w:cs="Times New Roman"/>
        </w:rPr>
        <w:t>B). Individual-</w:t>
      </w:r>
      <w:r w:rsidRPr="004E4FFA">
        <w:rPr>
          <w:rFonts w:ascii="Times New Roman" w:hAnsi="Times New Roman" w:cs="Times New Roman"/>
        </w:rPr>
        <w:t xml:space="preserve">PC3 </w:t>
      </w:r>
      <w:r w:rsidR="002079CE" w:rsidRPr="004E4FFA">
        <w:rPr>
          <w:rFonts w:ascii="Times New Roman" w:hAnsi="Times New Roman" w:cs="Times New Roman"/>
        </w:rPr>
        <w:t>varies</w:t>
      </w:r>
      <w:r w:rsidRPr="004E4FFA">
        <w:rPr>
          <w:rFonts w:ascii="Times New Roman" w:hAnsi="Times New Roman" w:cs="Times New Roman"/>
        </w:rPr>
        <w:t xml:space="preserve"> between sexes, such that males </w:t>
      </w:r>
      <w:r w:rsidR="002079CE" w:rsidRPr="004E4FFA">
        <w:rPr>
          <w:rFonts w:ascii="Times New Roman" w:hAnsi="Times New Roman" w:cs="Times New Roman"/>
        </w:rPr>
        <w:t>are</w:t>
      </w:r>
      <w:r w:rsidRPr="004E4FFA">
        <w:rPr>
          <w:rFonts w:ascii="Times New Roman" w:hAnsi="Times New Roman" w:cs="Times New Roman"/>
        </w:rPr>
        <w:t xml:space="preserve"> overall more responsive to </w:t>
      </w:r>
      <w:r w:rsidR="002D0207" w:rsidRPr="004E4FFA">
        <w:rPr>
          <w:rFonts w:ascii="Times New Roman" w:hAnsi="Times New Roman" w:cs="Times New Roman"/>
        </w:rPr>
        <w:t xml:space="preserve">simulated </w:t>
      </w:r>
      <w:r w:rsidRPr="004E4FFA">
        <w:rPr>
          <w:rFonts w:ascii="Times New Roman" w:hAnsi="Times New Roman" w:cs="Times New Roman"/>
        </w:rPr>
        <w:t>territorial intrusions on this axis.</w:t>
      </w:r>
      <w:r w:rsidRPr="004E4FFA">
        <w:rPr>
          <w:rFonts w:ascii="Times New Roman" w:eastAsia="Times New Roman" w:hAnsi="Times New Roman" w:cs="Times New Roman"/>
        </w:rPr>
        <w:t xml:space="preserve"> </w:t>
      </w:r>
      <w:r w:rsidR="00B70DB0" w:rsidRPr="004E4FFA">
        <w:rPr>
          <w:rFonts w:ascii="Times New Roman" w:eastAsia="Times New Roman" w:hAnsi="Times New Roman" w:cs="Times New Roman"/>
        </w:rPr>
        <w:t xml:space="preserve">Finally, </w:t>
      </w:r>
      <w:r w:rsidR="002E4AB6" w:rsidRPr="004E4FFA">
        <w:rPr>
          <w:rFonts w:ascii="Times New Roman" w:hAnsi="Times New Roman" w:cs="Times New Roman"/>
        </w:rPr>
        <w:t xml:space="preserve">Individual-PC2 </w:t>
      </w:r>
      <w:r w:rsidR="002079CE" w:rsidRPr="004E4FFA">
        <w:rPr>
          <w:rFonts w:ascii="Times New Roman" w:hAnsi="Times New Roman" w:cs="Times New Roman"/>
        </w:rPr>
        <w:t>is not</w:t>
      </w:r>
      <w:r w:rsidR="002E4AB6" w:rsidRPr="004E4FFA">
        <w:rPr>
          <w:rFonts w:ascii="Times New Roman" w:hAnsi="Times New Roman" w:cs="Times New Roman"/>
        </w:rPr>
        <w:t xml:space="preserve"> predicted by treatment or subspecies, but we found a near significant trend that females tend to have lower PC2 scores, indicative of </w:t>
      </w:r>
      <w:r w:rsidR="00D46353" w:rsidRPr="004E4FFA">
        <w:rPr>
          <w:rFonts w:ascii="Times New Roman" w:hAnsi="Times New Roman" w:cs="Times New Roman"/>
        </w:rPr>
        <w:t xml:space="preserve">fewer flybys of the exemplar coupled with increased </w:t>
      </w:r>
      <w:r w:rsidR="002E4AB6" w:rsidRPr="004E4FFA">
        <w:rPr>
          <w:rFonts w:ascii="Times New Roman" w:hAnsi="Times New Roman" w:cs="Times New Roman"/>
        </w:rPr>
        <w:t xml:space="preserve">duetting </w:t>
      </w:r>
      <w:r w:rsidR="00D46353" w:rsidRPr="004E4FFA">
        <w:rPr>
          <w:rFonts w:ascii="Times New Roman" w:hAnsi="Times New Roman" w:cs="Times New Roman"/>
        </w:rPr>
        <w:t xml:space="preserve">(rather </w:t>
      </w:r>
      <w:r w:rsidR="002E4AB6" w:rsidRPr="004E4FFA">
        <w:rPr>
          <w:rFonts w:ascii="Times New Roman" w:hAnsi="Times New Roman" w:cs="Times New Roman"/>
        </w:rPr>
        <w:t>than individual solo songs</w:t>
      </w:r>
      <w:r w:rsidR="00D46353" w:rsidRPr="004E4FFA">
        <w:rPr>
          <w:rFonts w:ascii="Times New Roman" w:hAnsi="Times New Roman" w:cs="Times New Roman"/>
        </w:rPr>
        <w:t>)</w:t>
      </w:r>
      <w:r w:rsidR="002E4AB6" w:rsidRPr="004E4FFA">
        <w:rPr>
          <w:rFonts w:ascii="Times New Roman" w:hAnsi="Times New Roman" w:cs="Times New Roman"/>
        </w:rPr>
        <w:t xml:space="preserve"> when responding to playback (p = 0.06, </w:t>
      </w:r>
      <w:r w:rsidR="00DC1A64" w:rsidRPr="004E4FFA">
        <w:rPr>
          <w:rFonts w:ascii="Times New Roman" w:hAnsi="Times New Roman" w:cs="Times New Roman"/>
        </w:rPr>
        <w:t>Table 2</w:t>
      </w:r>
      <w:r w:rsidR="002E4AB6" w:rsidRPr="004E4FFA">
        <w:rPr>
          <w:rFonts w:ascii="Times New Roman" w:eastAsia="Times New Roman" w:hAnsi="Times New Roman" w:cs="Times New Roman"/>
        </w:rPr>
        <w:t>).</w:t>
      </w:r>
    </w:p>
    <w:p w14:paraId="5708603B" w14:textId="77777777" w:rsidR="005A0637" w:rsidRPr="004E4FFA" w:rsidRDefault="005A0637" w:rsidP="005A0637">
      <w:pPr>
        <w:spacing w:before="240" w:after="240"/>
        <w:rPr>
          <w:rFonts w:ascii="Times New Roman" w:eastAsia="Times New Roman" w:hAnsi="Times New Roman" w:cs="Times New Roman"/>
        </w:rPr>
      </w:pPr>
    </w:p>
    <w:p w14:paraId="267E030F" w14:textId="0D176386" w:rsidR="00E16395" w:rsidRPr="004E4FFA" w:rsidRDefault="00E16395" w:rsidP="008C49DB">
      <w:pPr>
        <w:pStyle w:val="Heading4"/>
        <w:spacing w:before="240" w:after="240"/>
        <w:rPr>
          <w:rFonts w:ascii="Times New Roman" w:hAnsi="Times New Roman" w:cs="Times New Roman"/>
          <w:color w:val="auto"/>
          <w:sz w:val="24"/>
          <w:szCs w:val="24"/>
        </w:rPr>
      </w:pPr>
      <w:r w:rsidRPr="004E4FFA">
        <w:rPr>
          <w:rFonts w:ascii="Times New Roman" w:hAnsi="Times New Roman" w:cs="Times New Roman"/>
          <w:color w:val="auto"/>
          <w:sz w:val="24"/>
          <w:szCs w:val="24"/>
        </w:rPr>
        <w:lastRenderedPageBreak/>
        <w:t>Pair response</w:t>
      </w:r>
      <w:r w:rsidR="00D73EF4" w:rsidRPr="004E4FFA">
        <w:rPr>
          <w:rFonts w:ascii="Times New Roman" w:hAnsi="Times New Roman" w:cs="Times New Roman"/>
          <w:color w:val="auto"/>
          <w:sz w:val="24"/>
          <w:szCs w:val="24"/>
        </w:rPr>
        <w:t xml:space="preserve"> to simulated territorial intrusion</w:t>
      </w:r>
      <w:r w:rsidRPr="004E4FFA">
        <w:rPr>
          <w:rFonts w:ascii="Times New Roman" w:hAnsi="Times New Roman" w:cs="Times New Roman"/>
          <w:i w:val="0"/>
          <w:iCs w:val="0"/>
          <w:color w:val="auto"/>
          <w:sz w:val="24"/>
          <w:szCs w:val="24"/>
        </w:rPr>
        <w:t>:</w:t>
      </w:r>
    </w:p>
    <w:p w14:paraId="21F94BEC" w14:textId="493C2487" w:rsidR="001B741B" w:rsidRPr="004E4FFA" w:rsidRDefault="001B741B" w:rsidP="001B741B">
      <w:pPr>
        <w:spacing w:before="240" w:after="240"/>
        <w:rPr>
          <w:rFonts w:ascii="Times New Roman" w:hAnsi="Times New Roman" w:cs="Times New Roman"/>
        </w:rPr>
      </w:pPr>
      <w:r w:rsidRPr="004E4FFA">
        <w:rPr>
          <w:rFonts w:ascii="Times New Roman" w:hAnsi="Times New Roman" w:cs="Times New Roman"/>
        </w:rPr>
        <w:t xml:space="preserve">We </w:t>
      </w:r>
      <w:r w:rsidR="00734092" w:rsidRPr="004E4FFA">
        <w:rPr>
          <w:rFonts w:ascii="Times New Roman" w:hAnsi="Times New Roman" w:cs="Times New Roman"/>
        </w:rPr>
        <w:t>exclude</w:t>
      </w:r>
      <w:r w:rsidR="008079F3" w:rsidRPr="004E4FFA">
        <w:rPr>
          <w:rFonts w:ascii="Times New Roman" w:hAnsi="Times New Roman" w:cs="Times New Roman"/>
        </w:rPr>
        <w:t>d</w:t>
      </w:r>
      <w:r w:rsidRPr="004E4FFA">
        <w:rPr>
          <w:rFonts w:ascii="Times New Roman" w:hAnsi="Times New Roman" w:cs="Times New Roman"/>
        </w:rPr>
        <w:t xml:space="preserve"> pair responses in which only one member of the pair responded to the stimulus, resulting in 90 trials completed in </w:t>
      </w:r>
      <w:r w:rsidRPr="004E4FFA">
        <w:rPr>
          <w:rFonts w:ascii="Times New Roman" w:hAnsi="Times New Roman" w:cs="Times New Roman"/>
          <w:i/>
          <w:iCs/>
        </w:rPr>
        <w:t>M. a. lorentzi</w:t>
      </w:r>
      <w:r w:rsidRPr="004E4FFA">
        <w:rPr>
          <w:rFonts w:ascii="Times New Roman" w:hAnsi="Times New Roman" w:cs="Times New Roman"/>
        </w:rPr>
        <w:t xml:space="preserve"> and 102 in </w:t>
      </w:r>
      <w:r w:rsidRPr="004E4FFA">
        <w:rPr>
          <w:rFonts w:ascii="Times New Roman" w:hAnsi="Times New Roman" w:cs="Times New Roman"/>
          <w:i/>
          <w:iCs/>
        </w:rPr>
        <w:t>M. a. moretoni</w:t>
      </w:r>
      <w:r w:rsidRPr="004E4FFA">
        <w:rPr>
          <w:rFonts w:ascii="Times New Roman" w:hAnsi="Times New Roman" w:cs="Times New Roman"/>
        </w:rPr>
        <w:t>. For these trials, the first two PCs explain ~60% of the variation in pair responses to simulated territorial intrusion (</w:t>
      </w:r>
      <w:r w:rsidR="0058132A" w:rsidRPr="004E4FFA">
        <w:rPr>
          <w:rFonts w:ascii="Times New Roman" w:hAnsi="Times New Roman" w:cs="Times New Roman"/>
        </w:rPr>
        <w:t xml:space="preserve">Table </w:t>
      </w:r>
      <w:r w:rsidR="00DC1A64" w:rsidRPr="004E4FFA">
        <w:rPr>
          <w:rFonts w:ascii="Times New Roman" w:hAnsi="Times New Roman" w:cs="Times New Roman"/>
        </w:rPr>
        <w:t>1</w:t>
      </w:r>
      <w:r w:rsidRPr="004E4FFA">
        <w:rPr>
          <w:rFonts w:ascii="Times New Roman" w:hAnsi="Times New Roman" w:cs="Times New Roman"/>
        </w:rPr>
        <w:t>). Higher scores for Pair-PC1 indicate a greater degree of pair coordination. This was characterized by more frequent duets and allopreening and a greater proportion of time spent together. Pair-PC2 appear</w:t>
      </w:r>
      <w:r w:rsidR="00D9773F" w:rsidRPr="004E4FFA">
        <w:rPr>
          <w:rFonts w:ascii="Times New Roman" w:hAnsi="Times New Roman" w:cs="Times New Roman"/>
        </w:rPr>
        <w:t>s</w:t>
      </w:r>
      <w:r w:rsidRPr="004E4FFA">
        <w:rPr>
          <w:rFonts w:ascii="Times New Roman" w:hAnsi="Times New Roman" w:cs="Times New Roman"/>
        </w:rPr>
        <w:t xml:space="preserve"> to be associated with birds that spend a greater proportion of time together with a smaller latency lag (i.e., a more synchronous response to the stimulus), but also perform allopreening and leapfrog behaviors less frequently. We interpret higher Pair-PC2 scores as indicating a more coordinated and aggressive response.</w:t>
      </w:r>
    </w:p>
    <w:p w14:paraId="280D3F9D" w14:textId="31A360D0" w:rsidR="00E16395" w:rsidRPr="004E4FFA" w:rsidRDefault="00734092" w:rsidP="008C49DB">
      <w:pPr>
        <w:spacing w:before="240" w:after="240"/>
        <w:ind w:firstLine="720"/>
        <w:rPr>
          <w:rFonts w:ascii="Times New Roman" w:eastAsia="Times New Roman" w:hAnsi="Times New Roman" w:cs="Times New Roman"/>
        </w:rPr>
      </w:pPr>
      <w:r w:rsidRPr="004E4FFA">
        <w:rPr>
          <w:rFonts w:ascii="Times New Roman" w:hAnsi="Times New Roman" w:cs="Times New Roman"/>
        </w:rPr>
        <w:t xml:space="preserve">We </w:t>
      </w:r>
      <w:r w:rsidR="008079F3" w:rsidRPr="004E4FFA">
        <w:rPr>
          <w:rFonts w:ascii="Times New Roman" w:hAnsi="Times New Roman" w:cs="Times New Roman"/>
        </w:rPr>
        <w:t xml:space="preserve">found </w:t>
      </w:r>
      <w:r w:rsidRPr="004E4FFA">
        <w:rPr>
          <w:rFonts w:ascii="Times New Roman" w:hAnsi="Times New Roman" w:cs="Times New Roman"/>
        </w:rPr>
        <w:t xml:space="preserve">no </w:t>
      </w:r>
      <w:r w:rsidR="00E16395" w:rsidRPr="004E4FFA">
        <w:rPr>
          <w:rFonts w:ascii="Times New Roman" w:hAnsi="Times New Roman" w:cs="Times New Roman"/>
        </w:rPr>
        <w:t xml:space="preserve">significant interaction between treatment and </w:t>
      </w:r>
      <w:r w:rsidR="00B70DB0" w:rsidRPr="004E4FFA">
        <w:rPr>
          <w:rFonts w:ascii="Times New Roman" w:hAnsi="Times New Roman" w:cs="Times New Roman"/>
        </w:rPr>
        <w:t>subspecies</w:t>
      </w:r>
      <w:r w:rsidRPr="004E4FFA">
        <w:rPr>
          <w:rFonts w:ascii="Times New Roman" w:hAnsi="Times New Roman" w:cs="Times New Roman"/>
        </w:rPr>
        <w:t xml:space="preserve"> and </w:t>
      </w:r>
      <w:r w:rsidR="008079F3" w:rsidRPr="004E4FFA">
        <w:rPr>
          <w:rFonts w:ascii="Times New Roman" w:hAnsi="Times New Roman" w:cs="Times New Roman"/>
        </w:rPr>
        <w:t>did</w:t>
      </w:r>
      <w:r w:rsidR="00D0713A" w:rsidRPr="004E4FFA">
        <w:rPr>
          <w:rFonts w:ascii="Times New Roman" w:hAnsi="Times New Roman" w:cs="Times New Roman"/>
        </w:rPr>
        <w:t xml:space="preserve"> not include</w:t>
      </w:r>
      <w:r w:rsidRPr="004E4FFA">
        <w:rPr>
          <w:rFonts w:ascii="Times New Roman" w:hAnsi="Times New Roman" w:cs="Times New Roman"/>
        </w:rPr>
        <w:t xml:space="preserve"> these </w:t>
      </w:r>
      <w:r w:rsidR="00B70DB0" w:rsidRPr="004E4FFA">
        <w:rPr>
          <w:rFonts w:ascii="Times New Roman" w:hAnsi="Times New Roman" w:cs="Times New Roman"/>
        </w:rPr>
        <w:t xml:space="preserve">interaction terms </w:t>
      </w:r>
      <w:r w:rsidR="00D0713A" w:rsidRPr="004E4FFA">
        <w:rPr>
          <w:rFonts w:ascii="Times New Roman" w:hAnsi="Times New Roman" w:cs="Times New Roman"/>
        </w:rPr>
        <w:t>in</w:t>
      </w:r>
      <w:r w:rsidR="00B70DB0" w:rsidRPr="004E4FFA">
        <w:rPr>
          <w:rFonts w:ascii="Times New Roman" w:hAnsi="Times New Roman" w:cs="Times New Roman"/>
        </w:rPr>
        <w:t xml:space="preserve"> the final model. </w:t>
      </w:r>
      <w:r w:rsidR="00E16395" w:rsidRPr="004E4FFA">
        <w:rPr>
          <w:rFonts w:ascii="Times New Roman" w:hAnsi="Times New Roman" w:cs="Times New Roman"/>
        </w:rPr>
        <w:t xml:space="preserve">Treatment </w:t>
      </w:r>
      <w:r w:rsidR="001B741B" w:rsidRPr="004E4FFA">
        <w:rPr>
          <w:rFonts w:ascii="Times New Roman" w:hAnsi="Times New Roman" w:cs="Times New Roman"/>
        </w:rPr>
        <w:t>predict</w:t>
      </w:r>
      <w:r w:rsidR="00E733A3" w:rsidRPr="004E4FFA">
        <w:rPr>
          <w:rFonts w:ascii="Times New Roman" w:hAnsi="Times New Roman" w:cs="Times New Roman"/>
        </w:rPr>
        <w:t>ed</w:t>
      </w:r>
      <w:r w:rsidR="00E16395" w:rsidRPr="004E4FFA">
        <w:rPr>
          <w:rFonts w:ascii="Times New Roman" w:hAnsi="Times New Roman" w:cs="Times New Roman"/>
        </w:rPr>
        <w:t xml:space="preserve"> Pair-PC1, but not </w:t>
      </w:r>
      <w:r w:rsidR="001B741B" w:rsidRPr="004E4FFA">
        <w:rPr>
          <w:rFonts w:ascii="Times New Roman" w:hAnsi="Times New Roman" w:cs="Times New Roman"/>
        </w:rPr>
        <w:t>Pair</w:t>
      </w:r>
      <w:r w:rsidR="00E16395" w:rsidRPr="004E4FFA">
        <w:rPr>
          <w:rFonts w:ascii="Times New Roman" w:hAnsi="Times New Roman" w:cs="Times New Roman"/>
        </w:rPr>
        <w:t>-PC2 (</w:t>
      </w:r>
      <w:r w:rsidR="0058132A" w:rsidRPr="004E4FFA">
        <w:rPr>
          <w:rFonts w:ascii="Times New Roman" w:hAnsi="Times New Roman" w:cs="Times New Roman"/>
        </w:rPr>
        <w:t xml:space="preserve">Table </w:t>
      </w:r>
      <w:r w:rsidR="00A8698D" w:rsidRPr="004E4FFA">
        <w:rPr>
          <w:rFonts w:ascii="Times New Roman" w:hAnsi="Times New Roman" w:cs="Times New Roman"/>
        </w:rPr>
        <w:t>2</w:t>
      </w:r>
      <w:r w:rsidR="00E16395" w:rsidRPr="004E4FFA">
        <w:rPr>
          <w:rFonts w:ascii="Times New Roman" w:eastAsia="Times New Roman" w:hAnsi="Times New Roman" w:cs="Times New Roman"/>
        </w:rPr>
        <w:t>)</w:t>
      </w:r>
      <w:r w:rsidR="00E16395" w:rsidRPr="004E4FFA">
        <w:rPr>
          <w:rFonts w:ascii="Times New Roman" w:hAnsi="Times New Roman" w:cs="Times New Roman"/>
        </w:rPr>
        <w:t xml:space="preserve">. </w:t>
      </w:r>
      <w:proofErr w:type="gramStart"/>
      <w:r w:rsidR="00E16395" w:rsidRPr="004E4FFA">
        <w:rPr>
          <w:rFonts w:ascii="Times New Roman" w:hAnsi="Times New Roman" w:cs="Times New Roman"/>
        </w:rPr>
        <w:t>Similar to</w:t>
      </w:r>
      <w:proofErr w:type="gramEnd"/>
      <w:r w:rsidR="00E16395" w:rsidRPr="004E4FFA">
        <w:rPr>
          <w:rFonts w:ascii="Times New Roman" w:hAnsi="Times New Roman" w:cs="Times New Roman"/>
        </w:rPr>
        <w:t xml:space="preserve"> Individual-PC1, the differences among treatments </w:t>
      </w:r>
      <w:r w:rsidR="00D23856" w:rsidRPr="004E4FFA">
        <w:rPr>
          <w:rFonts w:ascii="Times New Roman" w:hAnsi="Times New Roman" w:cs="Times New Roman"/>
        </w:rPr>
        <w:t>are</w:t>
      </w:r>
      <w:r w:rsidR="00E16395" w:rsidRPr="004E4FFA">
        <w:rPr>
          <w:rFonts w:ascii="Times New Roman" w:hAnsi="Times New Roman" w:cs="Times New Roman"/>
        </w:rPr>
        <w:t xml:space="preserve"> </w:t>
      </w:r>
      <w:r w:rsidR="001B741B" w:rsidRPr="004E4FFA">
        <w:rPr>
          <w:rFonts w:ascii="Times New Roman" w:hAnsi="Times New Roman" w:cs="Times New Roman"/>
        </w:rPr>
        <w:t>driven</w:t>
      </w:r>
      <w:r w:rsidR="00E16395" w:rsidRPr="004E4FFA">
        <w:rPr>
          <w:rFonts w:ascii="Times New Roman" w:hAnsi="Times New Roman" w:cs="Times New Roman"/>
        </w:rPr>
        <w:t xml:space="preserve"> by the presence of the local phenotype’s song: </w:t>
      </w:r>
      <w:r w:rsidR="00D23856" w:rsidRPr="004E4FFA">
        <w:rPr>
          <w:rFonts w:ascii="Times New Roman" w:hAnsi="Times New Roman" w:cs="Times New Roman"/>
        </w:rPr>
        <w:t>pair coordination is</w:t>
      </w:r>
      <w:r w:rsidR="00E16395" w:rsidRPr="004E4FFA">
        <w:rPr>
          <w:rFonts w:ascii="Times New Roman" w:hAnsi="Times New Roman" w:cs="Times New Roman"/>
        </w:rPr>
        <w:t xml:space="preserve"> higher in simulated territorial intrusions when a local song (with respect to </w:t>
      </w:r>
      <w:r w:rsidR="001B741B" w:rsidRPr="004E4FFA">
        <w:rPr>
          <w:rFonts w:ascii="Times New Roman" w:hAnsi="Times New Roman" w:cs="Times New Roman"/>
        </w:rPr>
        <w:t xml:space="preserve">the focal </w:t>
      </w:r>
      <w:r w:rsidR="00E16395" w:rsidRPr="004E4FFA">
        <w:rPr>
          <w:rFonts w:ascii="Times New Roman" w:hAnsi="Times New Roman" w:cs="Times New Roman"/>
        </w:rPr>
        <w:t xml:space="preserve">population) </w:t>
      </w:r>
      <w:r w:rsidR="00D23856" w:rsidRPr="004E4FFA">
        <w:rPr>
          <w:rFonts w:ascii="Times New Roman" w:hAnsi="Times New Roman" w:cs="Times New Roman"/>
        </w:rPr>
        <w:t>is</w:t>
      </w:r>
      <w:r w:rsidR="00E16395" w:rsidRPr="004E4FFA">
        <w:rPr>
          <w:rFonts w:ascii="Times New Roman" w:hAnsi="Times New Roman" w:cs="Times New Roman"/>
        </w:rPr>
        <w:t xml:space="preserve"> broadcast</w:t>
      </w:r>
      <w:r w:rsidR="00D23856" w:rsidRPr="004E4FFA">
        <w:rPr>
          <w:rFonts w:ascii="Times New Roman" w:hAnsi="Times New Roman" w:cs="Times New Roman"/>
        </w:rPr>
        <w:t>ed,</w:t>
      </w:r>
      <w:r w:rsidR="00E16395" w:rsidRPr="004E4FFA">
        <w:rPr>
          <w:rFonts w:ascii="Times New Roman" w:hAnsi="Times New Roman" w:cs="Times New Roman"/>
        </w:rPr>
        <w:t xml:space="preserve"> regardless of color mount presented (</w:t>
      </w:r>
      <w:r w:rsidR="00A8698D" w:rsidRPr="004E4FFA">
        <w:rPr>
          <w:rFonts w:ascii="Times New Roman" w:hAnsi="Times New Roman" w:cs="Times New Roman"/>
        </w:rPr>
        <w:t xml:space="preserve">all p &lt; 0.01, </w:t>
      </w:r>
      <w:r w:rsidR="00E16395" w:rsidRPr="004E4FFA">
        <w:rPr>
          <w:rFonts w:ascii="Times New Roman" w:hAnsi="Times New Roman" w:cs="Times New Roman"/>
        </w:rPr>
        <w:t xml:space="preserve">Fig. </w:t>
      </w:r>
      <w:r w:rsidR="00C82F76" w:rsidRPr="004E4FFA">
        <w:rPr>
          <w:rFonts w:ascii="Times New Roman" w:eastAsia="Times New Roman" w:hAnsi="Times New Roman" w:cs="Times New Roman"/>
        </w:rPr>
        <w:t>3</w:t>
      </w:r>
      <w:r w:rsidR="00E16395" w:rsidRPr="004E4FFA">
        <w:rPr>
          <w:rFonts w:ascii="Times New Roman" w:eastAsia="Times New Roman" w:hAnsi="Times New Roman" w:cs="Times New Roman"/>
        </w:rPr>
        <w:t>A</w:t>
      </w:r>
      <w:r w:rsidR="00E16395" w:rsidRPr="004E4FFA">
        <w:rPr>
          <w:rFonts w:ascii="Times New Roman" w:hAnsi="Times New Roman" w:cs="Times New Roman"/>
        </w:rPr>
        <w:t xml:space="preserve">, </w:t>
      </w:r>
      <w:r w:rsidR="00DC1A64" w:rsidRPr="004E4FFA">
        <w:rPr>
          <w:rFonts w:ascii="Times New Roman" w:hAnsi="Times New Roman" w:cs="Times New Roman"/>
        </w:rPr>
        <w:t>Table S2</w:t>
      </w:r>
      <w:r w:rsidR="00E16395" w:rsidRPr="004E4FFA">
        <w:rPr>
          <w:rFonts w:ascii="Times New Roman" w:hAnsi="Times New Roman" w:cs="Times New Roman"/>
        </w:rPr>
        <w:t xml:space="preserve">). Subspecies, </w:t>
      </w:r>
      <w:r w:rsidR="001B741B" w:rsidRPr="004E4FFA">
        <w:rPr>
          <w:rFonts w:ascii="Times New Roman" w:hAnsi="Times New Roman" w:cs="Times New Roman"/>
        </w:rPr>
        <w:t xml:space="preserve">but </w:t>
      </w:r>
      <w:r w:rsidR="00E16395" w:rsidRPr="004E4FFA">
        <w:rPr>
          <w:rFonts w:ascii="Times New Roman" w:hAnsi="Times New Roman" w:cs="Times New Roman"/>
        </w:rPr>
        <w:t xml:space="preserve">not treatment, </w:t>
      </w:r>
      <w:r w:rsidR="00D23856" w:rsidRPr="004E4FFA">
        <w:rPr>
          <w:rFonts w:ascii="Times New Roman" w:hAnsi="Times New Roman" w:cs="Times New Roman"/>
        </w:rPr>
        <w:t>p</w:t>
      </w:r>
      <w:r w:rsidR="001B741B" w:rsidRPr="004E4FFA">
        <w:rPr>
          <w:rFonts w:ascii="Times New Roman" w:hAnsi="Times New Roman" w:cs="Times New Roman"/>
        </w:rPr>
        <w:t>redict</w:t>
      </w:r>
      <w:r w:rsidR="00E733A3" w:rsidRPr="004E4FFA">
        <w:rPr>
          <w:rFonts w:ascii="Times New Roman" w:hAnsi="Times New Roman" w:cs="Times New Roman"/>
        </w:rPr>
        <w:t>ed</w:t>
      </w:r>
      <w:r w:rsidR="001B741B" w:rsidRPr="004E4FFA">
        <w:rPr>
          <w:rFonts w:ascii="Times New Roman" w:hAnsi="Times New Roman" w:cs="Times New Roman"/>
        </w:rPr>
        <w:t xml:space="preserve"> Pair-</w:t>
      </w:r>
      <w:r w:rsidR="00E16395" w:rsidRPr="004E4FFA">
        <w:rPr>
          <w:rFonts w:ascii="Times New Roman" w:hAnsi="Times New Roman" w:cs="Times New Roman"/>
        </w:rPr>
        <w:t>PC2</w:t>
      </w:r>
      <w:r w:rsidR="00D23856" w:rsidRPr="004E4FFA">
        <w:rPr>
          <w:rFonts w:ascii="Times New Roman" w:hAnsi="Times New Roman" w:cs="Times New Roman"/>
        </w:rPr>
        <w:t xml:space="preserve">; </w:t>
      </w:r>
      <w:r w:rsidR="00E16395" w:rsidRPr="004E4FFA">
        <w:rPr>
          <w:rFonts w:ascii="Times New Roman" w:hAnsi="Times New Roman" w:cs="Times New Roman"/>
          <w:i/>
        </w:rPr>
        <w:t>M. a. moretoni</w:t>
      </w:r>
      <w:r w:rsidR="00E16395" w:rsidRPr="004E4FFA">
        <w:rPr>
          <w:rFonts w:ascii="Times New Roman" w:hAnsi="Times New Roman" w:cs="Times New Roman"/>
        </w:rPr>
        <w:t xml:space="preserve"> </w:t>
      </w:r>
      <w:r w:rsidR="00D23856" w:rsidRPr="004E4FFA">
        <w:rPr>
          <w:rFonts w:ascii="Times New Roman" w:hAnsi="Times New Roman" w:cs="Times New Roman"/>
        </w:rPr>
        <w:t>are more</w:t>
      </w:r>
      <w:r w:rsidR="00E16395" w:rsidRPr="004E4FFA">
        <w:rPr>
          <w:rFonts w:ascii="Times New Roman" w:hAnsi="Times New Roman" w:cs="Times New Roman"/>
        </w:rPr>
        <w:t xml:space="preserve"> coordinated </w:t>
      </w:r>
      <w:r w:rsidR="00D23856" w:rsidRPr="004E4FFA">
        <w:rPr>
          <w:rFonts w:ascii="Times New Roman" w:hAnsi="Times New Roman" w:cs="Times New Roman"/>
        </w:rPr>
        <w:t xml:space="preserve">in </w:t>
      </w:r>
      <w:r w:rsidR="00E16395" w:rsidRPr="004E4FFA">
        <w:rPr>
          <w:rFonts w:ascii="Times New Roman" w:hAnsi="Times New Roman" w:cs="Times New Roman"/>
        </w:rPr>
        <w:t>response to simulated intrusions</w:t>
      </w:r>
      <w:r w:rsidR="001B741B" w:rsidRPr="004E4FFA">
        <w:rPr>
          <w:rFonts w:ascii="Times New Roman" w:hAnsi="Times New Roman" w:cs="Times New Roman"/>
        </w:rPr>
        <w:t xml:space="preserve"> than</w:t>
      </w:r>
      <w:r w:rsidR="002D0207" w:rsidRPr="004E4FFA">
        <w:rPr>
          <w:rFonts w:ascii="Times New Roman" w:hAnsi="Times New Roman" w:cs="Times New Roman"/>
        </w:rPr>
        <w:t xml:space="preserve"> are</w:t>
      </w:r>
      <w:r w:rsidR="001B741B" w:rsidRPr="004E4FFA">
        <w:rPr>
          <w:rFonts w:ascii="Times New Roman" w:hAnsi="Times New Roman" w:cs="Times New Roman"/>
        </w:rPr>
        <w:t xml:space="preserve"> </w:t>
      </w:r>
      <w:r w:rsidR="001B741B" w:rsidRPr="004E4FFA">
        <w:rPr>
          <w:rFonts w:ascii="Times New Roman" w:hAnsi="Times New Roman" w:cs="Times New Roman"/>
          <w:i/>
          <w:iCs/>
        </w:rPr>
        <w:t>M. a. lorentzi</w:t>
      </w:r>
      <w:r w:rsidR="001B741B" w:rsidRPr="004E4FFA">
        <w:rPr>
          <w:rFonts w:ascii="Times New Roman" w:hAnsi="Times New Roman" w:cs="Times New Roman"/>
        </w:rPr>
        <w:t xml:space="preserve"> pairs</w:t>
      </w:r>
      <w:r w:rsidR="00E16395" w:rsidRPr="004E4FFA">
        <w:rPr>
          <w:rFonts w:ascii="Times New Roman" w:hAnsi="Times New Roman" w:cs="Times New Roman"/>
        </w:rPr>
        <w:t xml:space="preserve"> (Fig. </w:t>
      </w:r>
      <w:r w:rsidR="00C82F76" w:rsidRPr="004E4FFA">
        <w:rPr>
          <w:rFonts w:ascii="Times New Roman" w:eastAsia="Times New Roman" w:hAnsi="Times New Roman" w:cs="Times New Roman"/>
        </w:rPr>
        <w:t>3</w:t>
      </w:r>
      <w:r w:rsidR="00E16395" w:rsidRPr="004E4FFA">
        <w:rPr>
          <w:rFonts w:ascii="Times New Roman" w:hAnsi="Times New Roman" w:cs="Times New Roman"/>
        </w:rPr>
        <w:t xml:space="preserve">B, </w:t>
      </w:r>
      <w:r w:rsidR="0058132A" w:rsidRPr="004E4FFA">
        <w:rPr>
          <w:rFonts w:ascii="Times New Roman" w:hAnsi="Times New Roman" w:cs="Times New Roman"/>
        </w:rPr>
        <w:t xml:space="preserve">Table </w:t>
      </w:r>
      <w:r w:rsidR="00A8698D" w:rsidRPr="004E4FFA">
        <w:rPr>
          <w:rFonts w:ascii="Times New Roman" w:hAnsi="Times New Roman" w:cs="Times New Roman"/>
        </w:rPr>
        <w:t>2</w:t>
      </w:r>
      <w:r w:rsidR="00E16395" w:rsidRPr="004E4FFA">
        <w:rPr>
          <w:rFonts w:ascii="Times New Roman" w:eastAsia="Times New Roman" w:hAnsi="Times New Roman" w:cs="Times New Roman"/>
        </w:rPr>
        <w:t>).</w:t>
      </w:r>
    </w:p>
    <w:p w14:paraId="2C8DBA2C" w14:textId="77777777" w:rsidR="00611BB4" w:rsidRPr="004E4FFA" w:rsidRDefault="00611BB4" w:rsidP="008C49DB">
      <w:pPr>
        <w:spacing w:before="240" w:after="240"/>
        <w:rPr>
          <w:rFonts w:ascii="Times New Roman" w:hAnsi="Times New Roman" w:cs="Times New Roman"/>
        </w:rPr>
      </w:pPr>
    </w:p>
    <w:p w14:paraId="6CEC3EAF" w14:textId="01326C09" w:rsidR="007C2FE4" w:rsidRPr="004E4FFA" w:rsidDel="00AF16C2" w:rsidRDefault="007C2FE4" w:rsidP="008C49DB">
      <w:pPr>
        <w:pStyle w:val="Heading2"/>
        <w:spacing w:before="240" w:after="240"/>
        <w:rPr>
          <w:rFonts w:ascii="Times New Roman" w:hAnsi="Times New Roman" w:cs="Times New Roman"/>
          <w:i/>
          <w:iCs/>
          <w:color w:val="auto"/>
          <w:sz w:val="24"/>
          <w:szCs w:val="24"/>
        </w:rPr>
      </w:pPr>
      <w:r w:rsidRPr="004E4FFA" w:rsidDel="00AF16C2">
        <w:rPr>
          <w:rFonts w:ascii="Times New Roman" w:hAnsi="Times New Roman" w:cs="Times New Roman"/>
          <w:i/>
          <w:iCs/>
          <w:color w:val="auto"/>
          <w:sz w:val="24"/>
          <w:szCs w:val="24"/>
        </w:rPr>
        <w:t>Song</w:t>
      </w:r>
      <w:r w:rsidRPr="004E4FFA" w:rsidDel="00AF16C2">
        <w:rPr>
          <w:rFonts w:ascii="Times New Roman" w:hAnsi="Times New Roman" w:cs="Times New Roman"/>
          <w:color w:val="auto"/>
          <w:sz w:val="24"/>
          <w:szCs w:val="24"/>
        </w:rPr>
        <w:t>:</w:t>
      </w:r>
    </w:p>
    <w:p w14:paraId="3E2DB98F" w14:textId="0980983F" w:rsidR="007C2FE4" w:rsidRPr="004E4FFA" w:rsidDel="00AF16C2" w:rsidRDefault="007C2FE4" w:rsidP="008C49DB">
      <w:pPr>
        <w:spacing w:before="240" w:after="240"/>
        <w:rPr>
          <w:rFonts w:ascii="Times New Roman" w:hAnsi="Times New Roman" w:cs="Times New Roman"/>
        </w:rPr>
      </w:pPr>
      <w:r w:rsidRPr="004E4FFA" w:rsidDel="00AF16C2">
        <w:rPr>
          <w:rFonts w:ascii="Times New Roman" w:hAnsi="Times New Roman" w:cs="Times New Roman"/>
        </w:rPr>
        <w:t xml:space="preserve">We recorded 45 female </w:t>
      </w:r>
      <w:r w:rsidRPr="004E4FFA">
        <w:rPr>
          <w:rFonts w:ascii="Times New Roman" w:hAnsi="Times New Roman" w:cs="Times New Roman"/>
        </w:rPr>
        <w:t xml:space="preserve">songs </w:t>
      </w:r>
      <w:r w:rsidRPr="004E4FFA" w:rsidDel="00AF16C2">
        <w:rPr>
          <w:rFonts w:ascii="Times New Roman" w:hAnsi="Times New Roman" w:cs="Times New Roman"/>
        </w:rPr>
        <w:t>(n</w:t>
      </w:r>
      <w:r w:rsidR="008079F3" w:rsidRPr="004E4FFA">
        <w:rPr>
          <w:rFonts w:ascii="Times New Roman" w:hAnsi="Times New Roman" w:cs="Times New Roman"/>
        </w:rPr>
        <w:t xml:space="preserve"> </w:t>
      </w:r>
      <w:r w:rsidRPr="004E4FFA" w:rsidDel="00AF16C2">
        <w:rPr>
          <w:rFonts w:ascii="Times New Roman" w:hAnsi="Times New Roman" w:cs="Times New Roman"/>
        </w:rPr>
        <w:t>=</w:t>
      </w:r>
      <w:r w:rsidR="008079F3" w:rsidRPr="004E4FFA">
        <w:rPr>
          <w:rFonts w:ascii="Times New Roman" w:hAnsi="Times New Roman" w:cs="Times New Roman"/>
        </w:rPr>
        <w:t xml:space="preserve"> </w:t>
      </w:r>
      <w:r w:rsidRPr="004E4FFA" w:rsidDel="00AF16C2">
        <w:rPr>
          <w:rFonts w:ascii="Times New Roman" w:hAnsi="Times New Roman" w:cs="Times New Roman"/>
        </w:rPr>
        <w:t>11 individuals) and 26 male</w:t>
      </w:r>
      <w:r w:rsidRPr="004E4FFA">
        <w:rPr>
          <w:rFonts w:ascii="Times New Roman" w:hAnsi="Times New Roman" w:cs="Times New Roman"/>
        </w:rPr>
        <w:t xml:space="preserve"> song</w:t>
      </w:r>
      <w:r w:rsidR="00962BB5" w:rsidRPr="004E4FFA">
        <w:rPr>
          <w:rFonts w:ascii="Times New Roman" w:hAnsi="Times New Roman" w:cs="Times New Roman"/>
        </w:rPr>
        <w:t>s</w:t>
      </w:r>
      <w:r w:rsidRPr="004E4FFA" w:rsidDel="00AF16C2">
        <w:rPr>
          <w:rFonts w:ascii="Times New Roman" w:hAnsi="Times New Roman" w:cs="Times New Roman"/>
        </w:rPr>
        <w:t xml:space="preserve"> (</w:t>
      </w:r>
      <w:r w:rsidR="00E5597B">
        <w:rPr>
          <w:rFonts w:ascii="Times New Roman" w:hAnsi="Times New Roman" w:cs="Times New Roman"/>
        </w:rPr>
        <w:t>n=</w:t>
      </w:r>
      <w:r w:rsidRPr="004E4FFA" w:rsidDel="00AF16C2">
        <w:rPr>
          <w:rFonts w:ascii="Times New Roman" w:hAnsi="Times New Roman" w:cs="Times New Roman"/>
        </w:rPr>
        <w:t xml:space="preserve">14) in one population of </w:t>
      </w:r>
      <w:r w:rsidRPr="004E4FFA" w:rsidDel="00AF16C2">
        <w:rPr>
          <w:rFonts w:ascii="Times New Roman" w:hAnsi="Times New Roman" w:cs="Times New Roman"/>
          <w:i/>
          <w:iCs/>
        </w:rPr>
        <w:t>M. a. lorentzi</w:t>
      </w:r>
      <w:r w:rsidRPr="004E4FFA" w:rsidDel="00AF16C2">
        <w:rPr>
          <w:rFonts w:ascii="Times New Roman" w:hAnsi="Times New Roman" w:cs="Times New Roman"/>
        </w:rPr>
        <w:t xml:space="preserve"> and 36 female (9) and 32 male</w:t>
      </w:r>
      <w:r w:rsidRPr="004E4FFA">
        <w:rPr>
          <w:rFonts w:ascii="Times New Roman" w:hAnsi="Times New Roman" w:cs="Times New Roman"/>
        </w:rPr>
        <w:t xml:space="preserve"> songs</w:t>
      </w:r>
      <w:r w:rsidRPr="004E4FFA" w:rsidDel="00AF16C2">
        <w:rPr>
          <w:rFonts w:ascii="Times New Roman" w:hAnsi="Times New Roman" w:cs="Times New Roman"/>
        </w:rPr>
        <w:t xml:space="preserve"> (11) between two populations of </w:t>
      </w:r>
      <w:r w:rsidRPr="004E4FFA" w:rsidDel="00AF16C2">
        <w:rPr>
          <w:rFonts w:ascii="Times New Roman" w:hAnsi="Times New Roman" w:cs="Times New Roman"/>
          <w:i/>
          <w:iCs/>
        </w:rPr>
        <w:t>M. a. moretoni</w:t>
      </w:r>
      <w:r w:rsidRPr="004E4FFA" w:rsidDel="00AF16C2">
        <w:rPr>
          <w:rFonts w:ascii="Times New Roman" w:hAnsi="Times New Roman" w:cs="Times New Roman"/>
        </w:rPr>
        <w:t xml:space="preserve">. We </w:t>
      </w:r>
      <w:r w:rsidR="00797BE5" w:rsidRPr="004E4FFA">
        <w:rPr>
          <w:rFonts w:ascii="Times New Roman" w:hAnsi="Times New Roman" w:cs="Times New Roman"/>
        </w:rPr>
        <w:t>present</w:t>
      </w:r>
      <w:r w:rsidRPr="004E4FFA" w:rsidDel="00AF16C2">
        <w:rPr>
          <w:rFonts w:ascii="Times New Roman" w:hAnsi="Times New Roman" w:cs="Times New Roman"/>
        </w:rPr>
        <w:t xml:space="preserve"> the top three principal components (</w:t>
      </w:r>
      <w:r w:rsidR="0058132A" w:rsidRPr="004E4FFA">
        <w:rPr>
          <w:rFonts w:ascii="Times New Roman" w:hAnsi="Times New Roman" w:cs="Times New Roman"/>
        </w:rPr>
        <w:t xml:space="preserve">Table </w:t>
      </w:r>
      <w:r w:rsidR="00B75F06" w:rsidRPr="004E4FFA">
        <w:rPr>
          <w:rFonts w:ascii="Times New Roman" w:hAnsi="Times New Roman" w:cs="Times New Roman"/>
        </w:rPr>
        <w:t>3</w:t>
      </w:r>
      <w:r w:rsidRPr="004E4FFA" w:rsidDel="00AF16C2">
        <w:rPr>
          <w:rFonts w:ascii="Times New Roman" w:hAnsi="Times New Roman" w:cs="Times New Roman"/>
        </w:rPr>
        <w:t>), explaining 69.7% of the total acoustic variation.</w:t>
      </w:r>
      <w:r w:rsidR="002008F3" w:rsidRPr="004E4FFA">
        <w:rPr>
          <w:rFonts w:ascii="Times New Roman" w:hAnsi="Times New Roman" w:cs="Times New Roman"/>
        </w:rPr>
        <w:t xml:space="preserve"> </w:t>
      </w:r>
      <w:r w:rsidR="00962BB5" w:rsidRPr="004E4FFA">
        <w:rPr>
          <w:rFonts w:ascii="Times New Roman" w:hAnsi="Times New Roman" w:cs="Times New Roman"/>
        </w:rPr>
        <w:t>The</w:t>
      </w:r>
      <w:r w:rsidR="00962BB5" w:rsidRPr="004E4FFA" w:rsidDel="00AF16C2">
        <w:rPr>
          <w:rFonts w:ascii="Times New Roman" w:hAnsi="Times New Roman" w:cs="Times New Roman"/>
        </w:rPr>
        <w:t xml:space="preserve"> </w:t>
      </w:r>
      <w:r w:rsidRPr="004E4FFA" w:rsidDel="00AF16C2">
        <w:rPr>
          <w:rFonts w:ascii="Times New Roman" w:hAnsi="Times New Roman" w:cs="Times New Roman"/>
        </w:rPr>
        <w:t>first component explains 34.2% of the</w:t>
      </w:r>
      <w:r w:rsidR="002B70E3" w:rsidRPr="004E4FFA">
        <w:rPr>
          <w:rFonts w:ascii="Times New Roman" w:hAnsi="Times New Roman" w:cs="Times New Roman"/>
        </w:rPr>
        <w:t xml:space="preserve"> total</w:t>
      </w:r>
      <w:r w:rsidRPr="004E4FFA" w:rsidDel="00AF16C2">
        <w:rPr>
          <w:rFonts w:ascii="Times New Roman" w:hAnsi="Times New Roman" w:cs="Times New Roman"/>
        </w:rPr>
        <w:t xml:space="preserve"> </w:t>
      </w:r>
      <w:r w:rsidR="002B70E3" w:rsidRPr="004E4FFA" w:rsidDel="00AF16C2">
        <w:rPr>
          <w:rFonts w:ascii="Times New Roman" w:hAnsi="Times New Roman" w:cs="Times New Roman"/>
        </w:rPr>
        <w:t>variation</w:t>
      </w:r>
      <w:r w:rsidR="002B70E3" w:rsidRPr="004E4FFA">
        <w:rPr>
          <w:rFonts w:ascii="Times New Roman" w:hAnsi="Times New Roman" w:cs="Times New Roman"/>
        </w:rPr>
        <w:t xml:space="preserve"> and</w:t>
      </w:r>
      <w:r w:rsidRPr="004E4FFA" w:rsidDel="00AF16C2">
        <w:rPr>
          <w:rFonts w:ascii="Times New Roman" w:hAnsi="Times New Roman" w:cs="Times New Roman"/>
        </w:rPr>
        <w:t xml:space="preserve"> </w:t>
      </w:r>
      <w:r w:rsidR="00404846" w:rsidRPr="004E4FFA">
        <w:rPr>
          <w:rFonts w:ascii="Times New Roman" w:hAnsi="Times New Roman" w:cs="Times New Roman"/>
        </w:rPr>
        <w:t>captures</w:t>
      </w:r>
      <w:r w:rsidRPr="004E4FFA" w:rsidDel="00AF16C2">
        <w:rPr>
          <w:rFonts w:ascii="Times New Roman" w:hAnsi="Times New Roman" w:cs="Times New Roman"/>
        </w:rPr>
        <w:t xml:space="preserve"> element structure and variation. </w:t>
      </w:r>
      <w:r w:rsidR="00404846" w:rsidRPr="004E4FFA">
        <w:rPr>
          <w:rFonts w:ascii="Times New Roman" w:hAnsi="Times New Roman" w:cs="Times New Roman"/>
        </w:rPr>
        <w:t xml:space="preserve">High scores for this component indicate songs with longer and more diverse elements separated from one another by comparatively short periods of silence. Highly-scoring songs also show a greater frequency range at the element level, although the mean peak frequency of the entire song is lower. </w:t>
      </w:r>
      <w:r w:rsidRPr="004E4FFA" w:rsidDel="00AF16C2">
        <w:rPr>
          <w:rFonts w:ascii="Times New Roman" w:hAnsi="Times New Roman" w:cs="Times New Roman"/>
        </w:rPr>
        <w:t>Song-PC2 is driven predominately by the frequency range at the song level, with higher scores corresponding to songs with a greater frequency range. Finally, negative Song-PC3 scores are associated with longer songs, while positive</w:t>
      </w:r>
      <w:r w:rsidRPr="004E4FFA">
        <w:rPr>
          <w:rFonts w:ascii="Times New Roman" w:hAnsi="Times New Roman" w:cs="Times New Roman"/>
        </w:rPr>
        <w:t xml:space="preserve"> scores</w:t>
      </w:r>
      <w:r w:rsidRPr="004E4FFA" w:rsidDel="00AF16C2">
        <w:rPr>
          <w:rFonts w:ascii="Times New Roman" w:hAnsi="Times New Roman" w:cs="Times New Roman"/>
        </w:rPr>
        <w:t xml:space="preserve"> tend to </w:t>
      </w:r>
      <w:r w:rsidR="00712ADB" w:rsidRPr="004E4FFA">
        <w:rPr>
          <w:rFonts w:ascii="Times New Roman" w:hAnsi="Times New Roman" w:cs="Times New Roman"/>
        </w:rPr>
        <w:t>correspond to</w:t>
      </w:r>
      <w:r w:rsidR="00712ADB" w:rsidRPr="004E4FFA" w:rsidDel="00AF16C2">
        <w:rPr>
          <w:rFonts w:ascii="Times New Roman" w:hAnsi="Times New Roman" w:cs="Times New Roman"/>
        </w:rPr>
        <w:t xml:space="preserve"> </w:t>
      </w:r>
      <w:r w:rsidRPr="004E4FFA" w:rsidDel="00AF16C2">
        <w:rPr>
          <w:rFonts w:ascii="Times New Roman" w:hAnsi="Times New Roman" w:cs="Times New Roman"/>
        </w:rPr>
        <w:t xml:space="preserve">songs with longer elements with greater frequency ranges despite these not loading as highly as duration. </w:t>
      </w:r>
    </w:p>
    <w:p w14:paraId="41F4F36C" w14:textId="6D3F26B9" w:rsidR="00E16395" w:rsidRPr="004E4FFA" w:rsidRDefault="007C2FE4" w:rsidP="008C49DB">
      <w:pPr>
        <w:spacing w:before="240" w:after="240"/>
        <w:ind w:firstLine="720"/>
        <w:rPr>
          <w:rFonts w:ascii="Times New Roman" w:hAnsi="Times New Roman" w:cs="Times New Roman"/>
        </w:rPr>
      </w:pPr>
      <w:r w:rsidRPr="004E4FFA" w:rsidDel="00AF16C2">
        <w:rPr>
          <w:rFonts w:ascii="Times New Roman" w:hAnsi="Times New Roman" w:cs="Times New Roman"/>
        </w:rPr>
        <w:t xml:space="preserve">We </w:t>
      </w:r>
      <w:r w:rsidR="0047680C" w:rsidRPr="004E4FFA">
        <w:rPr>
          <w:rFonts w:ascii="Times New Roman" w:hAnsi="Times New Roman" w:cs="Times New Roman"/>
        </w:rPr>
        <w:t>f</w:t>
      </w:r>
      <w:r w:rsidR="00471DB6" w:rsidRPr="004E4FFA">
        <w:rPr>
          <w:rFonts w:ascii="Times New Roman" w:hAnsi="Times New Roman" w:cs="Times New Roman"/>
        </w:rPr>
        <w:t>ou</w:t>
      </w:r>
      <w:r w:rsidR="0047680C" w:rsidRPr="004E4FFA">
        <w:rPr>
          <w:rFonts w:ascii="Times New Roman" w:hAnsi="Times New Roman" w:cs="Times New Roman"/>
        </w:rPr>
        <w:t>nd</w:t>
      </w:r>
      <w:r w:rsidRPr="004E4FFA" w:rsidDel="00AF16C2">
        <w:rPr>
          <w:rFonts w:ascii="Times New Roman" w:hAnsi="Times New Roman" w:cs="Times New Roman"/>
        </w:rPr>
        <w:t xml:space="preserve"> no sex differences across the </w:t>
      </w:r>
      <w:r w:rsidR="002B70E3" w:rsidRPr="004E4FFA" w:rsidDel="00AF16C2">
        <w:rPr>
          <w:rFonts w:ascii="Times New Roman" w:hAnsi="Times New Roman" w:cs="Times New Roman"/>
        </w:rPr>
        <w:t>models</w:t>
      </w:r>
      <w:r w:rsidR="002B70E3" w:rsidRPr="004E4FFA">
        <w:rPr>
          <w:rFonts w:ascii="Times New Roman" w:hAnsi="Times New Roman" w:cs="Times New Roman"/>
        </w:rPr>
        <w:t xml:space="preserve"> but</w:t>
      </w:r>
      <w:r w:rsidR="00B852EE" w:rsidRPr="004E4FFA">
        <w:rPr>
          <w:rFonts w:ascii="Times New Roman" w:hAnsi="Times New Roman" w:cs="Times New Roman"/>
        </w:rPr>
        <w:t xml:space="preserve"> did find</w:t>
      </w:r>
      <w:r w:rsidRPr="004E4FFA" w:rsidDel="00AF16C2">
        <w:rPr>
          <w:rFonts w:ascii="Times New Roman" w:hAnsi="Times New Roman" w:cs="Times New Roman"/>
        </w:rPr>
        <w:t xml:space="preserve"> a significant difference between subspecies in Song-PC1 and -PC3 (</w:t>
      </w:r>
      <w:r w:rsidR="0058132A" w:rsidRPr="004E4FFA">
        <w:rPr>
          <w:rFonts w:ascii="Times New Roman" w:hAnsi="Times New Roman" w:cs="Times New Roman"/>
        </w:rPr>
        <w:t xml:space="preserve">Table </w:t>
      </w:r>
      <w:r w:rsidR="00B75F06" w:rsidRPr="004E4FFA">
        <w:rPr>
          <w:rFonts w:ascii="Times New Roman" w:hAnsi="Times New Roman" w:cs="Times New Roman"/>
        </w:rPr>
        <w:t>4</w:t>
      </w:r>
      <w:r w:rsidRPr="004E4FFA" w:rsidDel="00AF16C2">
        <w:rPr>
          <w:rFonts w:ascii="Times New Roman" w:hAnsi="Times New Roman" w:cs="Times New Roman"/>
          <w:b/>
          <w:bCs/>
        </w:rPr>
        <w:t>)</w:t>
      </w:r>
      <w:r w:rsidRPr="004E4FFA" w:rsidDel="00AF16C2">
        <w:rPr>
          <w:rFonts w:ascii="Times New Roman" w:hAnsi="Times New Roman" w:cs="Times New Roman"/>
        </w:rPr>
        <w:t xml:space="preserve">. </w:t>
      </w:r>
      <w:r w:rsidRPr="004E4FFA">
        <w:rPr>
          <w:rFonts w:ascii="Times New Roman" w:hAnsi="Times New Roman" w:cs="Times New Roman"/>
        </w:rPr>
        <w:t xml:space="preserve">Both </w:t>
      </w:r>
      <w:r w:rsidR="00404846" w:rsidRPr="004E4FFA">
        <w:rPr>
          <w:rFonts w:ascii="Times New Roman" w:hAnsi="Times New Roman" w:cs="Times New Roman"/>
        </w:rPr>
        <w:t>Song-P</w:t>
      </w:r>
      <w:r w:rsidRPr="004E4FFA">
        <w:rPr>
          <w:rFonts w:ascii="Times New Roman" w:hAnsi="Times New Roman" w:cs="Times New Roman"/>
        </w:rPr>
        <w:t xml:space="preserve">Cs </w:t>
      </w:r>
      <w:r w:rsidR="00B852EE" w:rsidRPr="004E4FFA">
        <w:rPr>
          <w:rFonts w:ascii="Times New Roman" w:hAnsi="Times New Roman" w:cs="Times New Roman"/>
        </w:rPr>
        <w:t xml:space="preserve">are </w:t>
      </w:r>
      <w:r w:rsidRPr="004E4FFA">
        <w:rPr>
          <w:rFonts w:ascii="Times New Roman" w:hAnsi="Times New Roman" w:cs="Times New Roman"/>
        </w:rPr>
        <w:t>higher in</w:t>
      </w:r>
      <w:r w:rsidRPr="004E4FFA" w:rsidDel="00AF16C2">
        <w:rPr>
          <w:rFonts w:ascii="Times New Roman" w:hAnsi="Times New Roman" w:cs="Times New Roman"/>
        </w:rPr>
        <w:t xml:space="preserve"> </w:t>
      </w:r>
      <w:r w:rsidRPr="004E4FFA" w:rsidDel="00AF16C2">
        <w:rPr>
          <w:rFonts w:ascii="Times New Roman" w:hAnsi="Times New Roman" w:cs="Times New Roman"/>
          <w:i/>
          <w:iCs/>
        </w:rPr>
        <w:t>M. a. moretoni</w:t>
      </w:r>
      <w:r w:rsidRPr="004E4FFA">
        <w:rPr>
          <w:rFonts w:ascii="Times New Roman" w:hAnsi="Times New Roman" w:cs="Times New Roman"/>
        </w:rPr>
        <w:t>: their</w:t>
      </w:r>
      <w:r w:rsidRPr="004E4FFA" w:rsidDel="00AF16C2">
        <w:rPr>
          <w:rFonts w:ascii="Times New Roman" w:hAnsi="Times New Roman" w:cs="Times New Roman"/>
        </w:rPr>
        <w:t xml:space="preserve"> songs </w:t>
      </w:r>
      <w:r w:rsidRPr="004E4FFA">
        <w:rPr>
          <w:rFonts w:ascii="Times New Roman" w:hAnsi="Times New Roman" w:cs="Times New Roman"/>
        </w:rPr>
        <w:t>contain</w:t>
      </w:r>
      <w:r w:rsidRPr="004E4FFA" w:rsidDel="00AF16C2">
        <w:rPr>
          <w:rFonts w:ascii="Times New Roman" w:hAnsi="Times New Roman" w:cs="Times New Roman"/>
        </w:rPr>
        <w:t xml:space="preserve"> longer, </w:t>
      </w:r>
      <w:r w:rsidR="00471DB6" w:rsidRPr="004E4FFA">
        <w:rPr>
          <w:rFonts w:ascii="Times New Roman" w:hAnsi="Times New Roman" w:cs="Times New Roman"/>
        </w:rPr>
        <w:t xml:space="preserve">more </w:t>
      </w:r>
      <w:r w:rsidRPr="004E4FFA" w:rsidDel="00AF16C2">
        <w:rPr>
          <w:rFonts w:ascii="Times New Roman" w:hAnsi="Times New Roman" w:cs="Times New Roman"/>
        </w:rPr>
        <w:t>diverse, and</w:t>
      </w:r>
      <w:r w:rsidR="007F578F" w:rsidRPr="004E4FFA">
        <w:rPr>
          <w:rFonts w:ascii="Times New Roman" w:hAnsi="Times New Roman" w:cs="Times New Roman"/>
        </w:rPr>
        <w:t xml:space="preserve"> more</w:t>
      </w:r>
      <w:r w:rsidRPr="004E4FFA" w:rsidDel="00AF16C2">
        <w:rPr>
          <w:rFonts w:ascii="Times New Roman" w:hAnsi="Times New Roman" w:cs="Times New Roman"/>
        </w:rPr>
        <w:t xml:space="preserve"> complex elements tha</w:t>
      </w:r>
      <w:r w:rsidRPr="004E4FFA">
        <w:rPr>
          <w:rFonts w:ascii="Times New Roman" w:hAnsi="Times New Roman" w:cs="Times New Roman"/>
        </w:rPr>
        <w:t>n</w:t>
      </w:r>
      <w:r w:rsidRPr="004E4FFA" w:rsidDel="00AF16C2">
        <w:rPr>
          <w:rFonts w:ascii="Times New Roman" w:hAnsi="Times New Roman" w:cs="Times New Roman"/>
        </w:rPr>
        <w:t xml:space="preserve"> </w:t>
      </w:r>
      <w:r w:rsidR="00541FB2" w:rsidRPr="004E4FFA">
        <w:rPr>
          <w:rFonts w:ascii="Times New Roman" w:hAnsi="Times New Roman" w:cs="Times New Roman"/>
        </w:rPr>
        <w:t>those</w:t>
      </w:r>
      <w:r w:rsidR="00541FB2" w:rsidRPr="004E4FFA" w:rsidDel="00AF16C2">
        <w:rPr>
          <w:rFonts w:ascii="Times New Roman" w:hAnsi="Times New Roman" w:cs="Times New Roman"/>
        </w:rPr>
        <w:t xml:space="preserve"> </w:t>
      </w:r>
      <w:r w:rsidRPr="004E4FFA" w:rsidDel="00AF16C2">
        <w:rPr>
          <w:rFonts w:ascii="Times New Roman" w:hAnsi="Times New Roman" w:cs="Times New Roman"/>
        </w:rPr>
        <w:t xml:space="preserve">sung </w:t>
      </w:r>
      <w:r w:rsidRPr="004E4FFA">
        <w:rPr>
          <w:rFonts w:ascii="Times New Roman" w:hAnsi="Times New Roman" w:cs="Times New Roman"/>
        </w:rPr>
        <w:t>by</w:t>
      </w:r>
      <w:r w:rsidRPr="004E4FFA" w:rsidDel="00AF16C2">
        <w:rPr>
          <w:rFonts w:ascii="Times New Roman" w:hAnsi="Times New Roman" w:cs="Times New Roman"/>
          <w:i/>
          <w:iCs/>
        </w:rPr>
        <w:t xml:space="preserve"> M. a. lorentzi</w:t>
      </w:r>
      <w:r w:rsidRPr="004E4FFA">
        <w:rPr>
          <w:rFonts w:ascii="Times New Roman" w:hAnsi="Times New Roman" w:cs="Times New Roman"/>
        </w:rPr>
        <w:t xml:space="preserve">, </w:t>
      </w:r>
      <w:r w:rsidR="00C847C2" w:rsidRPr="004E4FFA">
        <w:rPr>
          <w:rFonts w:ascii="Times New Roman" w:hAnsi="Times New Roman" w:cs="Times New Roman"/>
        </w:rPr>
        <w:t xml:space="preserve">whose </w:t>
      </w:r>
      <w:r w:rsidRPr="004E4FFA" w:rsidDel="00AF16C2">
        <w:rPr>
          <w:rFonts w:ascii="Times New Roman" w:hAnsi="Times New Roman" w:cs="Times New Roman"/>
        </w:rPr>
        <w:t>songs are longer and occur at a greater peak frequency on average than their ornamented counterparts.</w:t>
      </w:r>
    </w:p>
    <w:p w14:paraId="7E43467A" w14:textId="77777777" w:rsidR="00E16395" w:rsidRPr="004E4FFA" w:rsidRDefault="00E16395" w:rsidP="008C49DB">
      <w:pPr>
        <w:spacing w:before="240" w:after="240"/>
        <w:rPr>
          <w:rFonts w:ascii="Times New Roman" w:hAnsi="Times New Roman" w:cs="Times New Roman"/>
        </w:rPr>
      </w:pPr>
    </w:p>
    <w:p w14:paraId="75F3ABBB" w14:textId="77777777" w:rsidR="00E16395" w:rsidRPr="004E4FFA" w:rsidRDefault="00E16395" w:rsidP="008C49DB">
      <w:pPr>
        <w:pStyle w:val="Heading1"/>
        <w:spacing w:after="240"/>
        <w:rPr>
          <w:rFonts w:ascii="Times New Roman" w:hAnsi="Times New Roman" w:cs="Times New Roman"/>
          <w:b/>
          <w:bCs/>
          <w:color w:val="auto"/>
          <w:sz w:val="24"/>
          <w:szCs w:val="24"/>
        </w:rPr>
      </w:pPr>
      <w:r w:rsidRPr="004E4FFA">
        <w:rPr>
          <w:rFonts w:ascii="Times New Roman" w:hAnsi="Times New Roman" w:cs="Times New Roman"/>
          <w:b/>
          <w:bCs/>
          <w:color w:val="auto"/>
          <w:sz w:val="24"/>
          <w:szCs w:val="24"/>
        </w:rPr>
        <w:lastRenderedPageBreak/>
        <w:t xml:space="preserve">Discussion – </w:t>
      </w:r>
    </w:p>
    <w:p w14:paraId="24EC4686" w14:textId="6666E7B8" w:rsidR="008D7089" w:rsidRPr="004E4FFA" w:rsidRDefault="008E2D3B" w:rsidP="00481056">
      <w:pPr>
        <w:spacing w:before="240" w:after="240"/>
        <w:rPr>
          <w:rFonts w:ascii="Times New Roman" w:hAnsi="Times New Roman" w:cs="Times New Roman"/>
        </w:rPr>
      </w:pPr>
      <w:r w:rsidRPr="004E4FFA">
        <w:rPr>
          <w:rFonts w:ascii="Times New Roman" w:hAnsi="Times New Roman" w:cs="Times New Roman"/>
        </w:rPr>
        <w:t>Many</w:t>
      </w:r>
      <w:r w:rsidR="00B266EF" w:rsidRPr="004E4FFA">
        <w:rPr>
          <w:rFonts w:ascii="Times New Roman" w:hAnsi="Times New Roman" w:cs="Times New Roman"/>
        </w:rPr>
        <w:t xml:space="preserve"> female passerines </w:t>
      </w:r>
      <w:r w:rsidR="00380BBF" w:rsidRPr="004E4FFA">
        <w:rPr>
          <w:rFonts w:ascii="Times New Roman" w:hAnsi="Times New Roman" w:cs="Times New Roman"/>
        </w:rPr>
        <w:t xml:space="preserve">exhibit elaborate plumage and </w:t>
      </w:r>
      <w:r w:rsidR="00B266EF" w:rsidRPr="004E4FFA">
        <w:rPr>
          <w:rFonts w:ascii="Times New Roman" w:hAnsi="Times New Roman" w:cs="Times New Roman"/>
        </w:rPr>
        <w:t xml:space="preserve">sing </w:t>
      </w:r>
      <w:r w:rsidRPr="004E4FFA">
        <w:rPr>
          <w:rFonts w:ascii="Times New Roman" w:hAnsi="Times New Roman" w:cs="Times New Roman"/>
        </w:rPr>
        <w:t>complex songs</w:t>
      </w:r>
      <w:r w:rsidR="00B266EF" w:rsidRPr="004E4FFA">
        <w:rPr>
          <w:rFonts w:ascii="Times New Roman" w:hAnsi="Times New Roman" w:cs="Times New Roman"/>
        </w:rPr>
        <w:t xml:space="preserve">, but only recently have we </w:t>
      </w:r>
      <w:r w:rsidRPr="004E4FFA">
        <w:rPr>
          <w:rFonts w:ascii="Times New Roman" w:hAnsi="Times New Roman" w:cs="Times New Roman"/>
        </w:rPr>
        <w:t xml:space="preserve">begun to </w:t>
      </w:r>
      <w:r w:rsidR="00644C81" w:rsidRPr="004E4FFA">
        <w:rPr>
          <w:rFonts w:ascii="Times New Roman" w:hAnsi="Times New Roman" w:cs="Times New Roman"/>
        </w:rPr>
        <w:t>rigorously explore the evolutionary antecedents</w:t>
      </w:r>
      <w:r w:rsidRPr="004E4FFA">
        <w:rPr>
          <w:rFonts w:ascii="Times New Roman" w:hAnsi="Times New Roman" w:cs="Times New Roman"/>
        </w:rPr>
        <w:t xml:space="preserve"> of these traits</w:t>
      </w:r>
      <w:r w:rsidR="00B266EF" w:rsidRPr="004E4FFA">
        <w:rPr>
          <w:rFonts w:ascii="Times New Roman" w:hAnsi="Times New Roman" w:cs="Times New Roman"/>
        </w:rPr>
        <w:t xml:space="preserve">. </w:t>
      </w:r>
      <w:r w:rsidR="008D614D" w:rsidRPr="004E4FFA">
        <w:rPr>
          <w:rFonts w:ascii="Times New Roman" w:hAnsi="Times New Roman" w:cs="Times New Roman"/>
        </w:rPr>
        <w:t xml:space="preserve">We investigated four distinct phenotypic traits in two subspecies of </w:t>
      </w:r>
      <w:r w:rsidR="008D614D" w:rsidRPr="004E4FFA">
        <w:rPr>
          <w:rFonts w:ascii="Times New Roman" w:hAnsi="Times New Roman" w:cs="Times New Roman"/>
          <w:i/>
          <w:iCs/>
        </w:rPr>
        <w:t>M. alboscapulatus</w:t>
      </w:r>
      <w:r w:rsidR="008D614D" w:rsidRPr="004E4FFA">
        <w:rPr>
          <w:rFonts w:ascii="Times New Roman" w:hAnsi="Times New Roman" w:cs="Times New Roman"/>
        </w:rPr>
        <w:t xml:space="preserve">, testing whether those traits diverged in the same direction (i.e., increasing in ornamentation and complexity) in association with an increase in social selective pressure. </w:t>
      </w:r>
      <w:r w:rsidR="00D9773F" w:rsidRPr="004E4FFA">
        <w:rPr>
          <w:rFonts w:ascii="Times New Roman" w:hAnsi="Times New Roman" w:cs="Times New Roman"/>
        </w:rPr>
        <w:t>E</w:t>
      </w:r>
      <w:r w:rsidR="008D614D" w:rsidRPr="004E4FFA">
        <w:rPr>
          <w:rFonts w:ascii="Times New Roman" w:hAnsi="Times New Roman" w:cs="Times New Roman"/>
        </w:rPr>
        <w:t xml:space="preserve">ach of the four signals </w:t>
      </w:r>
      <w:r w:rsidR="00D9773F" w:rsidRPr="004E4FFA">
        <w:rPr>
          <w:rFonts w:ascii="Times New Roman" w:hAnsi="Times New Roman" w:cs="Times New Roman"/>
        </w:rPr>
        <w:t xml:space="preserve">we investigated </w:t>
      </w:r>
      <w:r w:rsidR="0043679E" w:rsidRPr="004E4FFA">
        <w:rPr>
          <w:rFonts w:ascii="Times New Roman" w:hAnsi="Times New Roman" w:cs="Times New Roman"/>
        </w:rPr>
        <w:t>(</w:t>
      </w:r>
      <w:r w:rsidR="008D614D" w:rsidRPr="004E4FFA">
        <w:rPr>
          <w:rFonts w:ascii="Times New Roman" w:hAnsi="Times New Roman" w:cs="Times New Roman"/>
        </w:rPr>
        <w:t>tail length, song complexity, aggression, and pair coordination</w:t>
      </w:r>
      <w:r w:rsidR="0043679E" w:rsidRPr="004E4FFA">
        <w:rPr>
          <w:rFonts w:ascii="Times New Roman" w:hAnsi="Times New Roman" w:cs="Times New Roman"/>
        </w:rPr>
        <w:t>) are</w:t>
      </w:r>
      <w:r w:rsidR="00D9773F" w:rsidRPr="004E4FFA">
        <w:rPr>
          <w:rFonts w:ascii="Times New Roman" w:hAnsi="Times New Roman" w:cs="Times New Roman"/>
        </w:rPr>
        <w:t xml:space="preserve"> putatively involved in social interactions</w:t>
      </w:r>
      <w:r w:rsidR="00F3714F">
        <w:rPr>
          <w:rFonts w:ascii="Times New Roman" w:hAnsi="Times New Roman" w:cs="Times New Roman"/>
        </w:rPr>
        <w:t>.</w:t>
      </w:r>
      <w:r w:rsidR="0043679E" w:rsidRPr="004E4FFA">
        <w:rPr>
          <w:rFonts w:ascii="Times New Roman" w:hAnsi="Times New Roman" w:cs="Times New Roman"/>
        </w:rPr>
        <w:t xml:space="preserve"> </w:t>
      </w:r>
      <w:r w:rsidR="0067379E">
        <w:rPr>
          <w:rFonts w:ascii="Times New Roman" w:hAnsi="Times New Roman" w:cs="Times New Roman"/>
        </w:rPr>
        <w:t>In females, a</w:t>
      </w:r>
      <w:r w:rsidR="0043679E" w:rsidRPr="004E4FFA">
        <w:rPr>
          <w:rFonts w:ascii="Times New Roman" w:hAnsi="Times New Roman" w:cs="Times New Roman"/>
        </w:rPr>
        <w:t>ll four traits e</w:t>
      </w:r>
      <w:r w:rsidR="008D614D" w:rsidRPr="004E4FFA">
        <w:rPr>
          <w:rFonts w:ascii="Times New Roman" w:hAnsi="Times New Roman" w:cs="Times New Roman"/>
        </w:rPr>
        <w:t>xhibit</w:t>
      </w:r>
      <w:r w:rsidR="0043679E" w:rsidRPr="004E4FFA">
        <w:rPr>
          <w:rFonts w:ascii="Times New Roman" w:hAnsi="Times New Roman" w:cs="Times New Roman"/>
        </w:rPr>
        <w:t xml:space="preserve"> a</w:t>
      </w:r>
      <w:r w:rsidR="008D614D" w:rsidRPr="004E4FFA">
        <w:rPr>
          <w:rFonts w:ascii="Times New Roman" w:hAnsi="Times New Roman" w:cs="Times New Roman"/>
        </w:rPr>
        <w:t xml:space="preserve"> </w:t>
      </w:r>
      <w:r w:rsidR="00D9773F" w:rsidRPr="004E4FFA">
        <w:rPr>
          <w:rFonts w:ascii="Times New Roman" w:hAnsi="Times New Roman" w:cs="Times New Roman"/>
        </w:rPr>
        <w:t xml:space="preserve">correlated evolutionary transition that </w:t>
      </w:r>
      <w:r w:rsidR="0067379E">
        <w:rPr>
          <w:rFonts w:ascii="Times New Roman" w:hAnsi="Times New Roman" w:cs="Times New Roman"/>
        </w:rPr>
        <w:t>accompan</w:t>
      </w:r>
      <w:r w:rsidR="00C1075D">
        <w:rPr>
          <w:rFonts w:ascii="Times New Roman" w:hAnsi="Times New Roman" w:cs="Times New Roman"/>
        </w:rPr>
        <w:t>ies</w:t>
      </w:r>
      <w:r w:rsidR="0067379E" w:rsidRPr="004E4FFA">
        <w:rPr>
          <w:rFonts w:ascii="Times New Roman" w:hAnsi="Times New Roman" w:cs="Times New Roman"/>
        </w:rPr>
        <w:t xml:space="preserve"> </w:t>
      </w:r>
      <w:r w:rsidR="00D9773F" w:rsidRPr="004E4FFA">
        <w:rPr>
          <w:rFonts w:ascii="Times New Roman" w:hAnsi="Times New Roman" w:cs="Times New Roman"/>
        </w:rPr>
        <w:t xml:space="preserve">an </w:t>
      </w:r>
      <w:r w:rsidR="008D614D" w:rsidRPr="004E4FFA">
        <w:rPr>
          <w:rFonts w:ascii="Times New Roman" w:hAnsi="Times New Roman" w:cs="Times New Roman"/>
        </w:rPr>
        <w:t xml:space="preserve">increase </w:t>
      </w:r>
      <w:r w:rsidR="00D9773F" w:rsidRPr="004E4FFA">
        <w:rPr>
          <w:rFonts w:ascii="Times New Roman" w:hAnsi="Times New Roman" w:cs="Times New Roman"/>
        </w:rPr>
        <w:t xml:space="preserve">in </w:t>
      </w:r>
      <w:r w:rsidR="008D614D" w:rsidRPr="004E4FFA">
        <w:rPr>
          <w:rFonts w:ascii="Times New Roman" w:hAnsi="Times New Roman" w:cs="Times New Roman"/>
        </w:rPr>
        <w:t>plumage ornamentation</w:t>
      </w:r>
      <w:r w:rsidR="00171EF5" w:rsidRPr="004E4FFA">
        <w:rPr>
          <w:rFonts w:ascii="Times New Roman" w:hAnsi="Times New Roman" w:cs="Times New Roman"/>
        </w:rPr>
        <w:t xml:space="preserve"> from a drab ancestral state to a derived, ornamented state</w:t>
      </w:r>
      <w:r w:rsidR="008D614D" w:rsidRPr="004E4FFA">
        <w:rPr>
          <w:rFonts w:ascii="Times New Roman" w:hAnsi="Times New Roman" w:cs="Times New Roman"/>
        </w:rPr>
        <w:t>.</w:t>
      </w:r>
      <w:r w:rsidR="00171EF5" w:rsidRPr="004E4FFA">
        <w:rPr>
          <w:rFonts w:ascii="Times New Roman" w:hAnsi="Times New Roman" w:cs="Times New Roman"/>
        </w:rPr>
        <w:t xml:space="preserve"> </w:t>
      </w:r>
      <w:bookmarkStart w:id="15" w:name="_Hlk86144240"/>
      <w:bookmarkStart w:id="16" w:name="_Hlk86144918"/>
      <w:r w:rsidR="00840AAD">
        <w:rPr>
          <w:rFonts w:ascii="Times New Roman" w:hAnsi="Times New Roman" w:cs="Times New Roman"/>
        </w:rPr>
        <w:t>For males, however, neither coloration (Enbody et al. 2018) nor tail length (the current study) differ</w:t>
      </w:r>
      <w:r w:rsidR="00936851">
        <w:rPr>
          <w:rFonts w:ascii="Times New Roman" w:hAnsi="Times New Roman" w:cs="Times New Roman"/>
        </w:rPr>
        <w:t>s</w:t>
      </w:r>
      <w:r w:rsidR="00840AAD">
        <w:rPr>
          <w:rFonts w:ascii="Times New Roman" w:hAnsi="Times New Roman" w:cs="Times New Roman"/>
        </w:rPr>
        <w:t xml:space="preserve"> between populations, although </w:t>
      </w:r>
      <w:r w:rsidR="0067379E">
        <w:rPr>
          <w:rFonts w:ascii="Times New Roman" w:hAnsi="Times New Roman" w:cs="Times New Roman"/>
        </w:rPr>
        <w:t>males of the population with ornamented females (</w:t>
      </w:r>
      <w:r w:rsidR="0067379E">
        <w:rPr>
          <w:rFonts w:ascii="Times New Roman" w:hAnsi="Times New Roman" w:cs="Times New Roman"/>
          <w:i/>
          <w:iCs/>
        </w:rPr>
        <w:t>M. a. moretoni</w:t>
      </w:r>
      <w:r w:rsidR="0067379E">
        <w:rPr>
          <w:rFonts w:ascii="Times New Roman" w:hAnsi="Times New Roman" w:cs="Times New Roman"/>
        </w:rPr>
        <w:t xml:space="preserve">) are more aggressive and </w:t>
      </w:r>
      <w:r w:rsidR="00840AAD">
        <w:rPr>
          <w:rFonts w:ascii="Times New Roman" w:hAnsi="Times New Roman" w:cs="Times New Roman"/>
        </w:rPr>
        <w:t>sing more</w:t>
      </w:r>
      <w:r w:rsidR="0067379E">
        <w:rPr>
          <w:rFonts w:ascii="Times New Roman" w:hAnsi="Times New Roman" w:cs="Times New Roman"/>
        </w:rPr>
        <w:t xml:space="preserve"> complex songs than </w:t>
      </w:r>
      <w:r w:rsidR="00840AAD">
        <w:rPr>
          <w:rFonts w:ascii="Times New Roman" w:hAnsi="Times New Roman" w:cs="Times New Roman"/>
        </w:rPr>
        <w:t xml:space="preserve">male </w:t>
      </w:r>
      <w:r w:rsidR="0067379E">
        <w:rPr>
          <w:rFonts w:ascii="Times New Roman" w:hAnsi="Times New Roman" w:cs="Times New Roman"/>
          <w:i/>
          <w:iCs/>
        </w:rPr>
        <w:t>M. a. lorentzi</w:t>
      </w:r>
      <w:r w:rsidR="00C1075D">
        <w:rPr>
          <w:rFonts w:ascii="Times New Roman" w:hAnsi="Times New Roman" w:cs="Times New Roman"/>
        </w:rPr>
        <w:t xml:space="preserve">. </w:t>
      </w:r>
      <w:r w:rsidR="00936851">
        <w:rPr>
          <w:rFonts w:ascii="Times New Roman" w:hAnsi="Times New Roman" w:cs="Times New Roman"/>
        </w:rPr>
        <w:t>Finally</w:t>
      </w:r>
      <w:r w:rsidR="00C1075D">
        <w:rPr>
          <w:rFonts w:ascii="Times New Roman" w:hAnsi="Times New Roman" w:cs="Times New Roman"/>
        </w:rPr>
        <w:t>,</w:t>
      </w:r>
      <w:r w:rsidR="00936851">
        <w:rPr>
          <w:rFonts w:ascii="Times New Roman" w:hAnsi="Times New Roman" w:cs="Times New Roman"/>
        </w:rPr>
        <w:t xml:space="preserve"> we were unable to detect a difference between males and females in </w:t>
      </w:r>
      <w:r w:rsidR="00C1075D">
        <w:rPr>
          <w:rFonts w:ascii="Times New Roman" w:hAnsi="Times New Roman" w:cs="Times New Roman"/>
        </w:rPr>
        <w:t xml:space="preserve">both aggression and song complexity within </w:t>
      </w:r>
      <w:r w:rsidR="00840AAD">
        <w:rPr>
          <w:rFonts w:ascii="Times New Roman" w:hAnsi="Times New Roman" w:cs="Times New Roman"/>
        </w:rPr>
        <w:t>each</w:t>
      </w:r>
      <w:r w:rsidR="00936851">
        <w:rPr>
          <w:rFonts w:ascii="Times New Roman" w:hAnsi="Times New Roman" w:cs="Times New Roman"/>
        </w:rPr>
        <w:t xml:space="preserve"> respective</w:t>
      </w:r>
      <w:r w:rsidR="00840AAD">
        <w:rPr>
          <w:rFonts w:ascii="Times New Roman" w:hAnsi="Times New Roman" w:cs="Times New Roman"/>
        </w:rPr>
        <w:t xml:space="preserve"> </w:t>
      </w:r>
      <w:r w:rsidR="00C1075D">
        <w:rPr>
          <w:rFonts w:ascii="Times New Roman" w:hAnsi="Times New Roman" w:cs="Times New Roman"/>
        </w:rPr>
        <w:t>population.</w:t>
      </w:r>
      <w:r w:rsidR="0067379E">
        <w:rPr>
          <w:rFonts w:ascii="Times New Roman" w:hAnsi="Times New Roman" w:cs="Times New Roman"/>
        </w:rPr>
        <w:t xml:space="preserve"> </w:t>
      </w:r>
      <w:r w:rsidR="00840AAD">
        <w:rPr>
          <w:rFonts w:ascii="Times New Roman" w:hAnsi="Times New Roman" w:cs="Times New Roman"/>
        </w:rPr>
        <w:t xml:space="preserve">Taken together, these results suggest that both sexes experience increased competitive pressures. However, the subspecies differences in morphology found only in females may infer they have a greater need to “catch up” </w:t>
      </w:r>
      <w:r w:rsidR="00C20C2B" w:rsidRPr="00C20C2B">
        <w:rPr>
          <w:rFonts w:ascii="Times New Roman" w:hAnsi="Times New Roman" w:cs="Times New Roman"/>
        </w:rPr>
        <w:t>with the phenotypic signals that males display</w:t>
      </w:r>
      <w:r w:rsidR="00840AAD">
        <w:rPr>
          <w:rFonts w:ascii="Times New Roman" w:hAnsi="Times New Roman" w:cs="Times New Roman"/>
        </w:rPr>
        <w:t>.</w:t>
      </w:r>
      <w:r w:rsidR="00840AAD" w:rsidRPr="004E4FFA">
        <w:rPr>
          <w:rFonts w:ascii="Times New Roman" w:hAnsi="Times New Roman" w:cs="Times New Roman"/>
        </w:rPr>
        <w:t xml:space="preserve"> </w:t>
      </w:r>
      <w:bookmarkEnd w:id="15"/>
      <w:r w:rsidR="00840AAD">
        <w:rPr>
          <w:rFonts w:ascii="Times New Roman" w:hAnsi="Times New Roman" w:cs="Times New Roman"/>
        </w:rPr>
        <w:t xml:space="preserve">In other words, </w:t>
      </w:r>
      <w:bookmarkStart w:id="17" w:name="_Hlk84938085"/>
      <w:r w:rsidR="00840AAD">
        <w:rPr>
          <w:rFonts w:ascii="Times New Roman" w:hAnsi="Times New Roman" w:cs="Times New Roman"/>
        </w:rPr>
        <w:t xml:space="preserve">the intensity of selection may be similarly strong in both sexes, </w:t>
      </w:r>
      <w:bookmarkEnd w:id="17"/>
      <w:r w:rsidR="00840AAD">
        <w:rPr>
          <w:rFonts w:ascii="Times New Roman" w:hAnsi="Times New Roman" w:cs="Times New Roman"/>
        </w:rPr>
        <w:t>consequently driving increased territorial aggression and song complexity alongside</w:t>
      </w:r>
      <w:r w:rsidR="00C20C2B">
        <w:rPr>
          <w:rFonts w:ascii="Times New Roman" w:hAnsi="Times New Roman" w:cs="Times New Roman"/>
        </w:rPr>
        <w:t xml:space="preserve"> an increase in</w:t>
      </w:r>
      <w:r w:rsidR="00840AAD">
        <w:rPr>
          <w:rFonts w:ascii="Times New Roman" w:hAnsi="Times New Roman" w:cs="Times New Roman"/>
        </w:rPr>
        <w:t xml:space="preserve"> </w:t>
      </w:r>
      <w:r w:rsidR="00C20C2B">
        <w:rPr>
          <w:rFonts w:ascii="Times New Roman" w:hAnsi="Times New Roman" w:cs="Times New Roman"/>
        </w:rPr>
        <w:t xml:space="preserve">female </w:t>
      </w:r>
      <w:r w:rsidR="00840AAD">
        <w:rPr>
          <w:rFonts w:ascii="Times New Roman" w:hAnsi="Times New Roman" w:cs="Times New Roman"/>
        </w:rPr>
        <w:t>plumage ornamentation</w:t>
      </w:r>
      <w:r w:rsidR="00C20C2B">
        <w:rPr>
          <w:rFonts w:ascii="Times New Roman" w:hAnsi="Times New Roman" w:cs="Times New Roman"/>
        </w:rPr>
        <w:t xml:space="preserve"> and a decrease in overall tail length (sensu </w:t>
      </w:r>
      <w:proofErr w:type="spellStart"/>
      <w:r w:rsidR="00C20C2B">
        <w:rPr>
          <w:rFonts w:ascii="Times New Roman" w:hAnsi="Times New Roman" w:cs="Times New Roman"/>
        </w:rPr>
        <w:t>Balmford</w:t>
      </w:r>
      <w:proofErr w:type="spellEnd"/>
      <w:r w:rsidR="00C20C2B">
        <w:rPr>
          <w:rFonts w:ascii="Times New Roman" w:hAnsi="Times New Roman" w:cs="Times New Roman"/>
        </w:rPr>
        <w:t xml:space="preserve"> et al. 2000, Karubian et al. 2009)</w:t>
      </w:r>
      <w:r w:rsidR="00840AAD">
        <w:rPr>
          <w:rFonts w:ascii="Times New Roman" w:hAnsi="Times New Roman" w:cs="Times New Roman"/>
        </w:rPr>
        <w:t>.</w:t>
      </w:r>
      <w:r w:rsidR="00936851">
        <w:rPr>
          <w:rFonts w:ascii="Times New Roman" w:hAnsi="Times New Roman" w:cs="Times New Roman"/>
        </w:rPr>
        <w:t xml:space="preserve"> </w:t>
      </w:r>
      <w:bookmarkEnd w:id="16"/>
      <w:r w:rsidR="00936851">
        <w:rPr>
          <w:rFonts w:ascii="Times New Roman" w:hAnsi="Times New Roman" w:cs="Times New Roman"/>
        </w:rPr>
        <w:t>Moreover,</w:t>
      </w:r>
      <w:r w:rsidR="00840AAD">
        <w:rPr>
          <w:rFonts w:ascii="Times New Roman" w:hAnsi="Times New Roman" w:cs="Times New Roman"/>
        </w:rPr>
        <w:t xml:space="preserve"> </w:t>
      </w:r>
      <w:r w:rsidR="00380BBF" w:rsidRPr="004E4FFA">
        <w:rPr>
          <w:rFonts w:ascii="Times New Roman" w:hAnsi="Times New Roman" w:cs="Times New Roman"/>
        </w:rPr>
        <w:t>T</w:t>
      </w:r>
      <w:r w:rsidR="00840AAD">
        <w:rPr>
          <w:rFonts w:ascii="Times New Roman" w:hAnsi="Times New Roman" w:cs="Times New Roman"/>
        </w:rPr>
        <w:t>hese results suggest that t</w:t>
      </w:r>
      <w:r w:rsidR="00B266EF" w:rsidRPr="004E4FFA">
        <w:rPr>
          <w:rFonts w:ascii="Times New Roman" w:hAnsi="Times New Roman" w:cs="Times New Roman"/>
        </w:rPr>
        <w:t xml:space="preserve">he most parsimonious explanation </w:t>
      </w:r>
      <w:r w:rsidR="00380BBF" w:rsidRPr="004E4FFA">
        <w:rPr>
          <w:rFonts w:ascii="Times New Roman" w:hAnsi="Times New Roman" w:cs="Times New Roman"/>
        </w:rPr>
        <w:t xml:space="preserve">for this finding </w:t>
      </w:r>
      <w:r w:rsidR="00B266EF" w:rsidRPr="004E4FFA">
        <w:rPr>
          <w:rFonts w:ascii="Times New Roman" w:hAnsi="Times New Roman" w:cs="Times New Roman"/>
        </w:rPr>
        <w:t>is</w:t>
      </w:r>
      <w:r w:rsidR="00AB1934" w:rsidRPr="004E4FFA">
        <w:rPr>
          <w:rFonts w:ascii="Times New Roman" w:hAnsi="Times New Roman" w:cs="Times New Roman"/>
        </w:rPr>
        <w:t xml:space="preserve"> that </w:t>
      </w:r>
      <w:r w:rsidR="00840AAD">
        <w:rPr>
          <w:rFonts w:ascii="Times New Roman" w:hAnsi="Times New Roman" w:cs="Times New Roman"/>
        </w:rPr>
        <w:t>increased competitive pressures are experienced by</w:t>
      </w:r>
      <w:r w:rsidR="00AB1934" w:rsidRPr="004E4FFA">
        <w:rPr>
          <w:rFonts w:ascii="Times New Roman" w:hAnsi="Times New Roman" w:cs="Times New Roman"/>
        </w:rPr>
        <w:t xml:space="preserve"> female fairywrens </w:t>
      </w:r>
      <w:r w:rsidR="00840AAD">
        <w:rPr>
          <w:rFonts w:ascii="Times New Roman" w:hAnsi="Times New Roman" w:cs="Times New Roman"/>
        </w:rPr>
        <w:t xml:space="preserve">is promoting </w:t>
      </w:r>
      <w:r w:rsidR="00AB1934" w:rsidRPr="004E4FFA">
        <w:rPr>
          <w:rFonts w:ascii="Times New Roman" w:hAnsi="Times New Roman" w:cs="Times New Roman"/>
        </w:rPr>
        <w:t>severa</w:t>
      </w:r>
      <w:r w:rsidR="00B9509F" w:rsidRPr="004E4FFA">
        <w:rPr>
          <w:rFonts w:ascii="Times New Roman" w:hAnsi="Times New Roman" w:cs="Times New Roman"/>
        </w:rPr>
        <w:t xml:space="preserve">l, potentially reinforcing </w:t>
      </w:r>
      <w:r w:rsidR="00AB1934" w:rsidRPr="004E4FFA">
        <w:rPr>
          <w:rFonts w:ascii="Times New Roman" w:hAnsi="Times New Roman" w:cs="Times New Roman"/>
        </w:rPr>
        <w:t>signa</w:t>
      </w:r>
      <w:r w:rsidR="00481056" w:rsidRPr="004E4FFA">
        <w:rPr>
          <w:rFonts w:ascii="Times New Roman" w:hAnsi="Times New Roman" w:cs="Times New Roman"/>
        </w:rPr>
        <w:t>l</w:t>
      </w:r>
      <w:r w:rsidR="00AB1934" w:rsidRPr="004E4FFA">
        <w:rPr>
          <w:rFonts w:ascii="Times New Roman" w:hAnsi="Times New Roman" w:cs="Times New Roman"/>
        </w:rPr>
        <w:t xml:space="preserve"> types</w:t>
      </w:r>
      <w:r w:rsidR="00481056" w:rsidRPr="004E4FFA">
        <w:rPr>
          <w:rFonts w:ascii="Times New Roman" w:hAnsi="Times New Roman" w:cs="Times New Roman"/>
        </w:rPr>
        <w:t xml:space="preserve">: </w:t>
      </w:r>
      <w:r w:rsidR="006E36A0" w:rsidRPr="004E4FFA">
        <w:rPr>
          <w:rFonts w:ascii="Times New Roman" w:hAnsi="Times New Roman" w:cs="Times New Roman"/>
        </w:rPr>
        <w:t>female</w:t>
      </w:r>
      <w:r w:rsidR="008D7089" w:rsidRPr="004E4FFA">
        <w:rPr>
          <w:rFonts w:ascii="Times New Roman" w:hAnsi="Times New Roman" w:cs="Times New Roman"/>
        </w:rPr>
        <w:t xml:space="preserve"> divergence in </w:t>
      </w:r>
      <w:r w:rsidR="001A1AB5" w:rsidRPr="004E4FFA">
        <w:rPr>
          <w:rFonts w:ascii="Times New Roman" w:hAnsi="Times New Roman" w:cs="Times New Roman"/>
        </w:rPr>
        <w:t>four</w:t>
      </w:r>
      <w:r w:rsidR="008D7089" w:rsidRPr="004E4FFA">
        <w:rPr>
          <w:rFonts w:ascii="Times New Roman" w:hAnsi="Times New Roman" w:cs="Times New Roman"/>
        </w:rPr>
        <w:t xml:space="preserve"> phenotypic traits commonly associated </w:t>
      </w:r>
      <w:r w:rsidR="001154D2" w:rsidRPr="004E4FFA">
        <w:rPr>
          <w:rFonts w:ascii="Times New Roman" w:hAnsi="Times New Roman" w:cs="Times New Roman"/>
        </w:rPr>
        <w:t xml:space="preserve">with </w:t>
      </w:r>
      <w:r w:rsidR="008D7089" w:rsidRPr="004E4FFA">
        <w:rPr>
          <w:rFonts w:ascii="Times New Roman" w:hAnsi="Times New Roman" w:cs="Times New Roman"/>
        </w:rPr>
        <w:t xml:space="preserve">social selection, either via sexual selection (i.e., intrasexual competition </w:t>
      </w:r>
      <w:r w:rsidR="001154D2" w:rsidRPr="004E4FFA">
        <w:rPr>
          <w:rFonts w:ascii="Times New Roman" w:hAnsi="Times New Roman" w:cs="Times New Roman"/>
        </w:rPr>
        <w:t>f</w:t>
      </w:r>
      <w:r w:rsidR="008D7089" w:rsidRPr="004E4FFA">
        <w:rPr>
          <w:rFonts w:ascii="Times New Roman" w:hAnsi="Times New Roman" w:cs="Times New Roman"/>
        </w:rPr>
        <w:t>or mates, intersexual mate choice) or competition (e.g., over ecological, non-reproductive resources), is unlikely to be happenstance</w:t>
      </w:r>
      <w:r w:rsidR="00481056" w:rsidRPr="004E4FFA">
        <w:rPr>
          <w:rFonts w:ascii="Times New Roman" w:hAnsi="Times New Roman" w:cs="Times New Roman"/>
        </w:rPr>
        <w:t>.</w:t>
      </w:r>
      <w:r w:rsidR="00C1075D">
        <w:rPr>
          <w:rFonts w:ascii="Times New Roman" w:hAnsi="Times New Roman" w:cs="Times New Roman"/>
        </w:rPr>
        <w:t xml:space="preserve"> </w:t>
      </w:r>
      <w:r w:rsidR="00481056" w:rsidRPr="004E4FFA">
        <w:rPr>
          <w:rFonts w:ascii="Times New Roman" w:hAnsi="Times New Roman" w:cs="Times New Roman"/>
        </w:rPr>
        <w:t xml:space="preserve">However, at this time we are unable to determine the order in which these traits arose evolutionarily, </w:t>
      </w:r>
      <w:r w:rsidR="00DF2EBE" w:rsidRPr="004E4FFA">
        <w:rPr>
          <w:rFonts w:ascii="Times New Roman" w:hAnsi="Times New Roman" w:cs="Times New Roman"/>
        </w:rPr>
        <w:t xml:space="preserve">nor </w:t>
      </w:r>
      <w:r w:rsidR="00481056" w:rsidRPr="004E4FFA">
        <w:rPr>
          <w:rFonts w:ascii="Times New Roman" w:hAnsi="Times New Roman" w:cs="Times New Roman"/>
        </w:rPr>
        <w:t xml:space="preserve">whether there is </w:t>
      </w:r>
      <w:r w:rsidR="006F6029" w:rsidRPr="004E4FFA">
        <w:rPr>
          <w:rFonts w:ascii="Times New Roman" w:hAnsi="Times New Roman" w:cs="Times New Roman"/>
        </w:rPr>
        <w:t xml:space="preserve">a common physiological mechanism (e.g., testosterone) </w:t>
      </w:r>
      <w:r w:rsidR="00481056" w:rsidRPr="004E4FFA">
        <w:rPr>
          <w:rFonts w:ascii="Times New Roman" w:hAnsi="Times New Roman" w:cs="Times New Roman"/>
        </w:rPr>
        <w:t>underlying these transitions.</w:t>
      </w:r>
      <w:r w:rsidR="006F6029" w:rsidRPr="004E4FFA">
        <w:rPr>
          <w:rFonts w:ascii="Times New Roman" w:hAnsi="Times New Roman" w:cs="Times New Roman"/>
        </w:rPr>
        <w:t xml:space="preserve"> </w:t>
      </w:r>
    </w:p>
    <w:p w14:paraId="12322EFC" w14:textId="256E0A93" w:rsidR="00B03F46" w:rsidRPr="004E4FFA" w:rsidRDefault="00675449" w:rsidP="00067661">
      <w:pPr>
        <w:spacing w:before="240" w:after="240"/>
        <w:ind w:firstLine="720"/>
        <w:rPr>
          <w:rFonts w:ascii="Times New Roman" w:hAnsi="Times New Roman" w:cs="Times New Roman"/>
        </w:rPr>
      </w:pPr>
      <w:bookmarkStart w:id="18" w:name="_Hlk86149896"/>
      <w:r>
        <w:rPr>
          <w:rFonts w:ascii="Times New Roman" w:hAnsi="Times New Roman" w:cs="Times New Roman"/>
        </w:rPr>
        <w:t>D</w:t>
      </w:r>
      <w:r w:rsidRPr="00675449">
        <w:rPr>
          <w:rFonts w:ascii="Times New Roman" w:hAnsi="Times New Roman" w:cs="Times New Roman"/>
        </w:rPr>
        <w:t xml:space="preserve">iscerning the explicit degree of competition that occurs within each population </w:t>
      </w:r>
      <w:r>
        <w:rPr>
          <w:rFonts w:ascii="Times New Roman" w:hAnsi="Times New Roman" w:cs="Times New Roman"/>
        </w:rPr>
        <w:t xml:space="preserve">and how it may or may not vary between sexes </w:t>
      </w:r>
      <w:r w:rsidRPr="00675449">
        <w:rPr>
          <w:rFonts w:ascii="Times New Roman" w:hAnsi="Times New Roman" w:cs="Times New Roman"/>
        </w:rPr>
        <w:t xml:space="preserve">represents an important goal </w:t>
      </w:r>
      <w:r>
        <w:rPr>
          <w:rFonts w:ascii="Times New Roman" w:hAnsi="Times New Roman" w:cs="Times New Roman"/>
        </w:rPr>
        <w:t>for future work in this system. Nonetheless, t</w:t>
      </w:r>
      <w:r w:rsidR="00380BBF" w:rsidRPr="004E4FFA">
        <w:rPr>
          <w:rFonts w:ascii="Times New Roman" w:hAnsi="Times New Roman" w:cs="Times New Roman"/>
        </w:rPr>
        <w:t xml:space="preserve">hese </w:t>
      </w:r>
      <w:r w:rsidR="00B266EF" w:rsidRPr="004E4FFA">
        <w:rPr>
          <w:rFonts w:ascii="Times New Roman" w:hAnsi="Times New Roman" w:cs="Times New Roman"/>
        </w:rPr>
        <w:t xml:space="preserve">results </w:t>
      </w:r>
      <w:r w:rsidR="008D7089" w:rsidRPr="004E4FFA">
        <w:rPr>
          <w:rFonts w:ascii="Times New Roman" w:hAnsi="Times New Roman" w:cs="Times New Roman"/>
        </w:rPr>
        <w:t xml:space="preserve">provide an opportunity to better </w:t>
      </w:r>
      <w:r w:rsidR="008F5219" w:rsidRPr="004E4FFA">
        <w:rPr>
          <w:rFonts w:ascii="Times New Roman" w:hAnsi="Times New Roman" w:cs="Times New Roman"/>
        </w:rPr>
        <w:t>understand</w:t>
      </w:r>
      <w:r w:rsidR="008D7089" w:rsidRPr="004E4FFA">
        <w:rPr>
          <w:rFonts w:ascii="Times New Roman" w:hAnsi="Times New Roman" w:cs="Times New Roman"/>
        </w:rPr>
        <w:t xml:space="preserve"> how</w:t>
      </w:r>
      <w:r w:rsidR="00B266EF" w:rsidRPr="004E4FFA">
        <w:rPr>
          <w:rFonts w:ascii="Times New Roman" w:hAnsi="Times New Roman" w:cs="Times New Roman"/>
        </w:rPr>
        <w:t xml:space="preserve"> differences in </w:t>
      </w:r>
      <w:r>
        <w:rPr>
          <w:rFonts w:ascii="Times New Roman" w:hAnsi="Times New Roman" w:cs="Times New Roman"/>
        </w:rPr>
        <w:t xml:space="preserve">apparent </w:t>
      </w:r>
      <w:r w:rsidR="00B266EF" w:rsidRPr="004E4FFA">
        <w:rPr>
          <w:rFonts w:ascii="Times New Roman" w:hAnsi="Times New Roman" w:cs="Times New Roman"/>
        </w:rPr>
        <w:t>social selection pressure</w:t>
      </w:r>
      <w:r w:rsidR="00C1075D">
        <w:rPr>
          <w:rFonts w:ascii="Times New Roman" w:hAnsi="Times New Roman" w:cs="Times New Roman"/>
        </w:rPr>
        <w:t xml:space="preserve"> at the population or subspecies level</w:t>
      </w:r>
      <w:r w:rsidR="00B266EF" w:rsidRPr="004E4FFA">
        <w:rPr>
          <w:rFonts w:ascii="Times New Roman" w:hAnsi="Times New Roman" w:cs="Times New Roman"/>
        </w:rPr>
        <w:t xml:space="preserve"> </w:t>
      </w:r>
      <w:r w:rsidR="008D7089" w:rsidRPr="004E4FFA">
        <w:rPr>
          <w:rFonts w:ascii="Times New Roman" w:hAnsi="Times New Roman" w:cs="Times New Roman"/>
        </w:rPr>
        <w:t xml:space="preserve">may </w:t>
      </w:r>
      <w:r w:rsidR="006F6029" w:rsidRPr="004E4FFA">
        <w:rPr>
          <w:rFonts w:ascii="Times New Roman" w:hAnsi="Times New Roman" w:cs="Times New Roman"/>
        </w:rPr>
        <w:t xml:space="preserve">be associated with </w:t>
      </w:r>
      <w:r w:rsidR="00B266EF" w:rsidRPr="004E4FFA">
        <w:rPr>
          <w:rFonts w:ascii="Times New Roman" w:hAnsi="Times New Roman" w:cs="Times New Roman"/>
        </w:rPr>
        <w:t>female phenotypic divergence</w:t>
      </w:r>
      <w:r w:rsidR="008D7089" w:rsidRPr="004E4FFA">
        <w:rPr>
          <w:rFonts w:ascii="Times New Roman" w:hAnsi="Times New Roman" w:cs="Times New Roman"/>
        </w:rPr>
        <w:t xml:space="preserve">. </w:t>
      </w:r>
      <w:bookmarkEnd w:id="18"/>
      <w:r w:rsidR="008D7089" w:rsidRPr="004E4FFA">
        <w:rPr>
          <w:rFonts w:ascii="Times New Roman" w:hAnsi="Times New Roman" w:cs="Times New Roman"/>
        </w:rPr>
        <w:t xml:space="preserve">Several key differences in the life history of </w:t>
      </w:r>
      <w:r w:rsidR="00784D33" w:rsidRPr="004E4FFA">
        <w:rPr>
          <w:rFonts w:ascii="Times New Roman" w:hAnsi="Times New Roman" w:cs="Times New Roman"/>
        </w:rPr>
        <w:t xml:space="preserve">our </w:t>
      </w:r>
      <w:r w:rsidR="008D7089" w:rsidRPr="004E4FFA">
        <w:rPr>
          <w:rFonts w:ascii="Times New Roman" w:hAnsi="Times New Roman" w:cs="Times New Roman"/>
        </w:rPr>
        <w:t>two study populations likely contribute to differing social selection pressures on females.</w:t>
      </w:r>
      <w:r w:rsidR="004953CE" w:rsidRPr="004E4FFA">
        <w:rPr>
          <w:rFonts w:ascii="Times New Roman" w:hAnsi="Times New Roman" w:cs="Times New Roman"/>
        </w:rPr>
        <w:t xml:space="preserve"> </w:t>
      </w:r>
      <w:r w:rsidR="008D7089" w:rsidRPr="004E4FFA">
        <w:rPr>
          <w:rFonts w:ascii="Times New Roman" w:hAnsi="Times New Roman" w:cs="Times New Roman"/>
        </w:rPr>
        <w:t>First,</w:t>
      </w:r>
      <w:r w:rsidR="008C1063" w:rsidRPr="004E4FFA">
        <w:rPr>
          <w:rFonts w:ascii="Times New Roman" w:hAnsi="Times New Roman" w:cs="Times New Roman"/>
        </w:rPr>
        <w:t xml:space="preserve"> </w:t>
      </w:r>
      <w:r w:rsidR="00C13483" w:rsidRPr="004E4FFA">
        <w:rPr>
          <w:rFonts w:ascii="Times New Roman" w:hAnsi="Times New Roman" w:cs="Times New Roman"/>
        </w:rPr>
        <w:t>the population</w:t>
      </w:r>
      <w:r w:rsidR="00981EBA" w:rsidRPr="004E4FFA">
        <w:rPr>
          <w:rFonts w:ascii="Times New Roman" w:hAnsi="Times New Roman" w:cs="Times New Roman"/>
        </w:rPr>
        <w:t xml:space="preserve"> with dull female plumage</w:t>
      </w:r>
      <w:r w:rsidR="00C13483" w:rsidRPr="004E4FFA">
        <w:rPr>
          <w:rFonts w:ascii="Times New Roman" w:hAnsi="Times New Roman" w:cs="Times New Roman"/>
        </w:rPr>
        <w:t xml:space="preserve"> (</w:t>
      </w:r>
      <w:r w:rsidR="008C1063" w:rsidRPr="004E4FFA">
        <w:rPr>
          <w:rFonts w:ascii="Times New Roman" w:hAnsi="Times New Roman" w:cs="Times New Roman"/>
          <w:i/>
          <w:iCs/>
        </w:rPr>
        <w:t>M. a. lorentzi</w:t>
      </w:r>
      <w:r w:rsidR="00C13483" w:rsidRPr="004E4FFA">
        <w:rPr>
          <w:rFonts w:ascii="Times New Roman" w:hAnsi="Times New Roman" w:cs="Times New Roman"/>
        </w:rPr>
        <w:t>)</w:t>
      </w:r>
      <w:r w:rsidR="008C1063" w:rsidRPr="004E4FFA">
        <w:rPr>
          <w:rFonts w:ascii="Times New Roman" w:hAnsi="Times New Roman" w:cs="Times New Roman"/>
        </w:rPr>
        <w:t xml:space="preserve"> experience</w:t>
      </w:r>
      <w:r w:rsidR="00981EBA" w:rsidRPr="004E4FFA">
        <w:rPr>
          <w:rFonts w:ascii="Times New Roman" w:hAnsi="Times New Roman" w:cs="Times New Roman"/>
        </w:rPr>
        <w:t>s</w:t>
      </w:r>
      <w:r w:rsidR="008C1063" w:rsidRPr="004E4FFA">
        <w:rPr>
          <w:rFonts w:ascii="Times New Roman" w:hAnsi="Times New Roman" w:cs="Times New Roman"/>
        </w:rPr>
        <w:t xml:space="preserve"> </w:t>
      </w:r>
      <w:r w:rsidR="00D9773F" w:rsidRPr="004E4FFA">
        <w:rPr>
          <w:rFonts w:ascii="Times New Roman" w:hAnsi="Times New Roman" w:cs="Times New Roman"/>
        </w:rPr>
        <w:t xml:space="preserve">pronounced </w:t>
      </w:r>
      <w:r w:rsidR="008C1063" w:rsidRPr="004E4FFA">
        <w:rPr>
          <w:rFonts w:ascii="Times New Roman" w:hAnsi="Times New Roman" w:cs="Times New Roman"/>
        </w:rPr>
        <w:t xml:space="preserve">seasonal </w:t>
      </w:r>
      <w:r w:rsidR="00D9773F" w:rsidRPr="004E4FFA">
        <w:rPr>
          <w:rFonts w:ascii="Times New Roman" w:hAnsi="Times New Roman" w:cs="Times New Roman"/>
        </w:rPr>
        <w:t>(</w:t>
      </w:r>
      <w:r w:rsidR="008C1063" w:rsidRPr="004E4FFA">
        <w:rPr>
          <w:rFonts w:ascii="Times New Roman" w:hAnsi="Times New Roman" w:cs="Times New Roman"/>
        </w:rPr>
        <w:t>monsoonal</w:t>
      </w:r>
      <w:r w:rsidR="00D9773F" w:rsidRPr="004E4FFA">
        <w:rPr>
          <w:rFonts w:ascii="Times New Roman" w:hAnsi="Times New Roman" w:cs="Times New Roman"/>
        </w:rPr>
        <w:t>)</w:t>
      </w:r>
      <w:r w:rsidR="008C1063" w:rsidRPr="004E4FFA">
        <w:rPr>
          <w:rFonts w:ascii="Times New Roman" w:hAnsi="Times New Roman" w:cs="Times New Roman"/>
        </w:rPr>
        <w:t xml:space="preserve"> variation whereas </w:t>
      </w:r>
      <w:r w:rsidR="008C1063" w:rsidRPr="004E4FFA">
        <w:rPr>
          <w:rFonts w:ascii="Times New Roman" w:hAnsi="Times New Roman" w:cs="Times New Roman"/>
          <w:i/>
          <w:iCs/>
        </w:rPr>
        <w:t>M. a. moretoni</w:t>
      </w:r>
      <w:r w:rsidR="008C1063" w:rsidRPr="004E4FFA">
        <w:rPr>
          <w:rFonts w:ascii="Times New Roman" w:hAnsi="Times New Roman" w:cs="Times New Roman"/>
        </w:rPr>
        <w:t xml:space="preserve"> occur</w:t>
      </w:r>
      <w:r w:rsidR="001154D2" w:rsidRPr="004E4FFA">
        <w:rPr>
          <w:rFonts w:ascii="Times New Roman" w:hAnsi="Times New Roman" w:cs="Times New Roman"/>
        </w:rPr>
        <w:t>s</w:t>
      </w:r>
      <w:r w:rsidR="008C1063" w:rsidRPr="004E4FFA">
        <w:rPr>
          <w:rFonts w:ascii="Times New Roman" w:hAnsi="Times New Roman" w:cs="Times New Roman"/>
        </w:rPr>
        <w:t xml:space="preserve"> in a more stable climate (Enbody et al. 2019)</w:t>
      </w:r>
      <w:r w:rsidR="004E431C" w:rsidRPr="004E4FFA">
        <w:rPr>
          <w:rFonts w:ascii="Times New Roman" w:hAnsi="Times New Roman" w:cs="Times New Roman"/>
        </w:rPr>
        <w:t xml:space="preserve"> which in turn is generally associated with </w:t>
      </w:r>
      <w:r w:rsidR="00380BBF" w:rsidRPr="004E4FFA">
        <w:rPr>
          <w:rFonts w:ascii="Times New Roman" w:hAnsi="Times New Roman" w:cs="Times New Roman"/>
        </w:rPr>
        <w:t xml:space="preserve">year-round </w:t>
      </w:r>
      <w:r w:rsidR="004E431C" w:rsidRPr="004E4FFA">
        <w:rPr>
          <w:rFonts w:ascii="Times New Roman" w:hAnsi="Times New Roman" w:cs="Times New Roman"/>
        </w:rPr>
        <w:t>territor</w:t>
      </w:r>
      <w:r w:rsidR="006F6029" w:rsidRPr="004E4FFA">
        <w:rPr>
          <w:rFonts w:ascii="Times New Roman" w:hAnsi="Times New Roman" w:cs="Times New Roman"/>
        </w:rPr>
        <w:t>iality</w:t>
      </w:r>
      <w:r w:rsidR="00D01342" w:rsidRPr="004E4FFA">
        <w:rPr>
          <w:rFonts w:ascii="Times New Roman" w:hAnsi="Times New Roman" w:cs="Times New Roman"/>
        </w:rPr>
        <w:t xml:space="preserve">, reduced sexual </w:t>
      </w:r>
      <w:r w:rsidR="00CB077E" w:rsidRPr="004E4FFA">
        <w:rPr>
          <w:rFonts w:ascii="Times New Roman" w:hAnsi="Times New Roman" w:cs="Times New Roman"/>
        </w:rPr>
        <w:t>promiscuity</w:t>
      </w:r>
      <w:r w:rsidR="009B1905">
        <w:rPr>
          <w:rFonts w:ascii="Times New Roman" w:hAnsi="Times New Roman" w:cs="Times New Roman"/>
        </w:rPr>
        <w:t>,</w:t>
      </w:r>
      <w:r w:rsidR="004E431C" w:rsidRPr="004E4FFA">
        <w:rPr>
          <w:rFonts w:ascii="Times New Roman" w:hAnsi="Times New Roman" w:cs="Times New Roman"/>
        </w:rPr>
        <w:t xml:space="preserve"> and more equal effort between the sexes (</w:t>
      </w:r>
      <w:r w:rsidR="00CB077E" w:rsidRPr="004E4FFA">
        <w:rPr>
          <w:rFonts w:ascii="Times New Roman" w:hAnsi="Times New Roman" w:cs="Times New Roman"/>
        </w:rPr>
        <w:t xml:space="preserve">Stutchbury and Morton 2001, </w:t>
      </w:r>
      <w:r w:rsidR="004E431C" w:rsidRPr="004E4FFA">
        <w:rPr>
          <w:rFonts w:ascii="Times New Roman" w:hAnsi="Times New Roman" w:cs="Times New Roman"/>
        </w:rPr>
        <w:t>Tobias et al</w:t>
      </w:r>
      <w:r w:rsidR="00CB077E" w:rsidRPr="004E4FFA">
        <w:rPr>
          <w:rFonts w:ascii="Times New Roman" w:hAnsi="Times New Roman" w:cs="Times New Roman"/>
        </w:rPr>
        <w:t>.</w:t>
      </w:r>
      <w:r w:rsidR="004E431C" w:rsidRPr="004E4FFA">
        <w:rPr>
          <w:rFonts w:ascii="Times New Roman" w:hAnsi="Times New Roman" w:cs="Times New Roman"/>
        </w:rPr>
        <w:t xml:space="preserve"> 2016</w:t>
      </w:r>
      <w:r w:rsidR="00D01342" w:rsidRPr="004E4FFA">
        <w:rPr>
          <w:rFonts w:ascii="Times New Roman" w:hAnsi="Times New Roman" w:cs="Times New Roman"/>
        </w:rPr>
        <w:t>)</w:t>
      </w:r>
      <w:r w:rsidR="008C1063" w:rsidRPr="004E4FFA">
        <w:rPr>
          <w:rFonts w:ascii="Times New Roman" w:hAnsi="Times New Roman" w:cs="Times New Roman"/>
        </w:rPr>
        <w:t>.</w:t>
      </w:r>
      <w:r w:rsidR="009F001B" w:rsidRPr="004E4FFA">
        <w:rPr>
          <w:rFonts w:ascii="Times New Roman" w:hAnsi="Times New Roman" w:cs="Times New Roman"/>
        </w:rPr>
        <w:t xml:space="preserve"> </w:t>
      </w:r>
      <w:r w:rsidR="006F6029" w:rsidRPr="004E4FFA">
        <w:rPr>
          <w:rFonts w:ascii="Times New Roman" w:hAnsi="Times New Roman" w:cs="Times New Roman"/>
        </w:rPr>
        <w:t>Moreover,</w:t>
      </w:r>
      <w:r w:rsidR="00BB028D" w:rsidRPr="004E4FFA">
        <w:rPr>
          <w:rFonts w:ascii="Times New Roman" w:hAnsi="Times New Roman" w:cs="Times New Roman"/>
        </w:rPr>
        <w:t xml:space="preserve"> female </w:t>
      </w:r>
      <w:r w:rsidR="00BB028D" w:rsidRPr="004E4FFA">
        <w:rPr>
          <w:rFonts w:ascii="Times New Roman" w:hAnsi="Times New Roman" w:cs="Times New Roman"/>
          <w:i/>
          <w:iCs/>
        </w:rPr>
        <w:t>M. a.</w:t>
      </w:r>
      <w:r w:rsidR="00BB028D" w:rsidRPr="004E4FFA">
        <w:rPr>
          <w:rFonts w:ascii="Times New Roman" w:hAnsi="Times New Roman" w:cs="Times New Roman"/>
        </w:rPr>
        <w:t xml:space="preserve"> </w:t>
      </w:r>
      <w:r w:rsidR="00BB028D" w:rsidRPr="004E4FFA">
        <w:rPr>
          <w:rFonts w:ascii="Times New Roman" w:hAnsi="Times New Roman" w:cs="Times New Roman"/>
          <w:i/>
          <w:iCs/>
        </w:rPr>
        <w:t>lorentzi</w:t>
      </w:r>
      <w:r w:rsidR="00BB028D" w:rsidRPr="004E4FFA">
        <w:rPr>
          <w:rFonts w:ascii="Times New Roman" w:hAnsi="Times New Roman" w:cs="Times New Roman"/>
        </w:rPr>
        <w:t xml:space="preserve"> exhibit </w:t>
      </w:r>
      <w:r w:rsidR="006E36A0" w:rsidRPr="004E4FFA">
        <w:rPr>
          <w:rFonts w:ascii="Times New Roman" w:hAnsi="Times New Roman" w:cs="Times New Roman"/>
        </w:rPr>
        <w:t>lower</w:t>
      </w:r>
      <w:r w:rsidR="00D709F7" w:rsidRPr="004E4FFA">
        <w:rPr>
          <w:rFonts w:ascii="Times New Roman" w:hAnsi="Times New Roman" w:cs="Times New Roman"/>
        </w:rPr>
        <w:t xml:space="preserve"> concentrations of</w:t>
      </w:r>
      <w:r w:rsidR="00886356" w:rsidRPr="004E4FFA">
        <w:rPr>
          <w:rFonts w:ascii="Times New Roman" w:hAnsi="Times New Roman" w:cs="Times New Roman"/>
        </w:rPr>
        <w:t xml:space="preserve"> </w:t>
      </w:r>
      <w:r w:rsidR="006E36A0" w:rsidRPr="004E4FFA">
        <w:rPr>
          <w:rFonts w:ascii="Times New Roman" w:hAnsi="Times New Roman" w:cs="Times New Roman"/>
        </w:rPr>
        <w:t xml:space="preserve">circulating </w:t>
      </w:r>
      <w:r w:rsidR="00D709F7" w:rsidRPr="004E4FFA">
        <w:rPr>
          <w:rFonts w:ascii="Times New Roman" w:hAnsi="Times New Roman" w:cs="Times New Roman"/>
        </w:rPr>
        <w:t>testosterone</w:t>
      </w:r>
      <w:r w:rsidR="00BB028D" w:rsidRPr="004E4FFA">
        <w:rPr>
          <w:rFonts w:ascii="Times New Roman" w:hAnsi="Times New Roman" w:cs="Times New Roman"/>
        </w:rPr>
        <w:t xml:space="preserve"> relative to </w:t>
      </w:r>
      <w:r w:rsidR="00BB028D" w:rsidRPr="004E4FFA">
        <w:rPr>
          <w:rFonts w:ascii="Times New Roman" w:hAnsi="Times New Roman" w:cs="Times New Roman"/>
          <w:i/>
          <w:iCs/>
        </w:rPr>
        <w:t>M. a.</w:t>
      </w:r>
      <w:r w:rsidR="00BB028D" w:rsidRPr="004E4FFA">
        <w:rPr>
          <w:rFonts w:ascii="Times New Roman" w:hAnsi="Times New Roman" w:cs="Times New Roman"/>
        </w:rPr>
        <w:t xml:space="preserve"> </w:t>
      </w:r>
      <w:r w:rsidR="00BB028D" w:rsidRPr="004E4FFA">
        <w:rPr>
          <w:rFonts w:ascii="Times New Roman" w:hAnsi="Times New Roman" w:cs="Times New Roman"/>
          <w:i/>
          <w:iCs/>
        </w:rPr>
        <w:t>moretoni</w:t>
      </w:r>
      <w:r w:rsidR="00D709F7" w:rsidRPr="004E4FFA">
        <w:rPr>
          <w:rFonts w:ascii="Times New Roman" w:hAnsi="Times New Roman" w:cs="Times New Roman"/>
        </w:rPr>
        <w:t xml:space="preserve"> (Enbody et al. 2018</w:t>
      </w:r>
      <w:r w:rsidR="00D9773F" w:rsidRPr="004E4FFA">
        <w:rPr>
          <w:rFonts w:ascii="Times New Roman" w:hAnsi="Times New Roman" w:cs="Times New Roman"/>
        </w:rPr>
        <w:t>), consistent with a lower degree of intrasexual selection pressure</w:t>
      </w:r>
      <w:r w:rsidR="00D01342" w:rsidRPr="004E4FFA">
        <w:rPr>
          <w:rFonts w:ascii="Times New Roman" w:hAnsi="Times New Roman" w:cs="Times New Roman"/>
        </w:rPr>
        <w:t xml:space="preserve">. </w:t>
      </w:r>
    </w:p>
    <w:p w14:paraId="7F6090F3" w14:textId="0F69FE53" w:rsidR="00241B72" w:rsidRPr="004E4FFA" w:rsidRDefault="00D9773F" w:rsidP="008C49DB">
      <w:pPr>
        <w:spacing w:before="240" w:after="240"/>
        <w:ind w:firstLine="720"/>
        <w:rPr>
          <w:rFonts w:ascii="Times New Roman" w:hAnsi="Times New Roman" w:cs="Times New Roman"/>
        </w:rPr>
      </w:pPr>
      <w:r w:rsidRPr="004E4FFA">
        <w:rPr>
          <w:rFonts w:ascii="Times New Roman" w:hAnsi="Times New Roman" w:cs="Times New Roman"/>
        </w:rPr>
        <w:t xml:space="preserve"> Increases in social cohesion within mated pairs often arise in the context of greater competitive pressures for ecological resources (Griffith 2019).</w:t>
      </w:r>
      <w:r w:rsidR="00392EE3" w:rsidRPr="004E4FFA">
        <w:rPr>
          <w:rFonts w:ascii="Times New Roman" w:hAnsi="Times New Roman" w:cs="Times New Roman"/>
          <w:i/>
          <w:iCs/>
        </w:rPr>
        <w:t xml:space="preserve"> </w:t>
      </w:r>
      <w:r w:rsidR="004B4425" w:rsidRPr="004E4FFA">
        <w:rPr>
          <w:rFonts w:ascii="Times New Roman" w:hAnsi="Times New Roman" w:cs="Times New Roman"/>
          <w:i/>
          <w:iCs/>
        </w:rPr>
        <w:t xml:space="preserve">M. </w:t>
      </w:r>
      <w:r w:rsidR="00392EE3" w:rsidRPr="004E4FFA">
        <w:rPr>
          <w:rFonts w:ascii="Times New Roman" w:hAnsi="Times New Roman" w:cs="Times New Roman"/>
          <w:i/>
          <w:iCs/>
        </w:rPr>
        <w:t xml:space="preserve">a. moretoni </w:t>
      </w:r>
      <w:r w:rsidR="00392EE3" w:rsidRPr="004E4FFA">
        <w:rPr>
          <w:rFonts w:ascii="Times New Roman" w:hAnsi="Times New Roman" w:cs="Times New Roman"/>
        </w:rPr>
        <w:t>songs consist of longer, more diverse elements than</w:t>
      </w:r>
      <w:r w:rsidR="004B4425" w:rsidRPr="004E4FFA">
        <w:rPr>
          <w:rFonts w:ascii="Times New Roman" w:hAnsi="Times New Roman" w:cs="Times New Roman"/>
        </w:rPr>
        <w:t xml:space="preserve"> those of</w:t>
      </w:r>
      <w:r w:rsidR="00392EE3" w:rsidRPr="004E4FFA">
        <w:rPr>
          <w:rFonts w:ascii="Times New Roman" w:hAnsi="Times New Roman" w:cs="Times New Roman"/>
        </w:rPr>
        <w:t xml:space="preserve"> </w:t>
      </w:r>
      <w:r w:rsidR="00392EE3" w:rsidRPr="004E4FFA">
        <w:rPr>
          <w:rFonts w:ascii="Times New Roman" w:hAnsi="Times New Roman" w:cs="Times New Roman"/>
          <w:i/>
          <w:iCs/>
        </w:rPr>
        <w:t>M. a. lorentzi</w:t>
      </w:r>
      <w:r w:rsidR="00392EE3" w:rsidRPr="004E4FFA">
        <w:rPr>
          <w:rFonts w:ascii="Times New Roman" w:hAnsi="Times New Roman" w:cs="Times New Roman"/>
        </w:rPr>
        <w:t xml:space="preserve">, </w:t>
      </w:r>
      <w:r w:rsidRPr="004E4FFA">
        <w:rPr>
          <w:rFonts w:ascii="Times New Roman" w:hAnsi="Times New Roman" w:cs="Times New Roman"/>
        </w:rPr>
        <w:t>which may</w:t>
      </w:r>
      <w:r w:rsidR="00392EE3" w:rsidRPr="004E4FFA">
        <w:rPr>
          <w:rFonts w:ascii="Times New Roman" w:hAnsi="Times New Roman" w:cs="Times New Roman"/>
        </w:rPr>
        <w:t xml:space="preserve"> be perceived as higher </w:t>
      </w:r>
      <w:r w:rsidR="00392EE3" w:rsidRPr="004E4FFA">
        <w:rPr>
          <w:rFonts w:ascii="Times New Roman" w:hAnsi="Times New Roman" w:cs="Times New Roman"/>
        </w:rPr>
        <w:lastRenderedPageBreak/>
        <w:t xml:space="preserve">quality (e.g., Ballentine 2006, Searcy and Nowicki 2006). </w:t>
      </w:r>
      <w:r w:rsidR="00E25425" w:rsidRPr="004E4FFA">
        <w:rPr>
          <w:rFonts w:ascii="Times New Roman" w:hAnsi="Times New Roman" w:cs="Times New Roman"/>
        </w:rPr>
        <w:t>Although</w:t>
      </w:r>
      <w:r w:rsidR="00241B72" w:rsidRPr="004E4FFA">
        <w:rPr>
          <w:rFonts w:ascii="Times New Roman" w:hAnsi="Times New Roman" w:cs="Times New Roman"/>
        </w:rPr>
        <w:t xml:space="preserve"> both of our focal fairywren populations duet, we </w:t>
      </w:r>
      <w:r w:rsidR="00E25425" w:rsidRPr="004E4FFA">
        <w:rPr>
          <w:rFonts w:ascii="Times New Roman" w:hAnsi="Times New Roman" w:cs="Times New Roman"/>
        </w:rPr>
        <w:t xml:space="preserve">found evidence for greater coordination among pairs in </w:t>
      </w:r>
      <w:r w:rsidR="00E25425" w:rsidRPr="004E4FFA">
        <w:rPr>
          <w:rFonts w:ascii="Times New Roman" w:hAnsi="Times New Roman" w:cs="Times New Roman"/>
          <w:i/>
          <w:iCs/>
        </w:rPr>
        <w:t>M. a. moretoni</w:t>
      </w:r>
      <w:r w:rsidR="00241B72" w:rsidRPr="004E4FFA">
        <w:rPr>
          <w:rFonts w:ascii="Times New Roman" w:hAnsi="Times New Roman" w:cs="Times New Roman"/>
        </w:rPr>
        <w:t xml:space="preserve">. </w:t>
      </w:r>
      <w:r w:rsidRPr="004E4FFA">
        <w:rPr>
          <w:rFonts w:ascii="Times New Roman" w:hAnsi="Times New Roman" w:cs="Times New Roman"/>
        </w:rPr>
        <w:t xml:space="preserve">The occurrence of duetting is strongly associated with year-round territoriality and strong social bonds, and playback studies support that duets in many species are used in territory defense and maintaining a functioning partnership (Wachtmeister 2001, Dahlin and Benedict 2014, Tobias et al. 2016). </w:t>
      </w:r>
      <w:r w:rsidR="00241B72" w:rsidRPr="004E4FFA">
        <w:rPr>
          <w:rFonts w:ascii="Times New Roman" w:hAnsi="Times New Roman" w:cs="Times New Roman"/>
        </w:rPr>
        <w:t xml:space="preserve">Although alternative explanations for acoustic </w:t>
      </w:r>
      <w:r w:rsidRPr="004E4FFA">
        <w:rPr>
          <w:rFonts w:ascii="Times New Roman" w:hAnsi="Times New Roman" w:cs="Times New Roman"/>
        </w:rPr>
        <w:t>differences</w:t>
      </w:r>
      <w:r w:rsidR="007F52A9">
        <w:rPr>
          <w:rFonts w:ascii="Times New Roman" w:hAnsi="Times New Roman" w:cs="Times New Roman"/>
        </w:rPr>
        <w:t xml:space="preserve"> between populations</w:t>
      </w:r>
      <w:r w:rsidRPr="004E4FFA">
        <w:rPr>
          <w:rFonts w:ascii="Times New Roman" w:hAnsi="Times New Roman" w:cs="Times New Roman"/>
        </w:rPr>
        <w:t xml:space="preserve"> </w:t>
      </w:r>
      <w:r w:rsidR="00241B72" w:rsidRPr="004E4FFA">
        <w:rPr>
          <w:rFonts w:ascii="Times New Roman" w:hAnsi="Times New Roman" w:cs="Times New Roman"/>
        </w:rPr>
        <w:t xml:space="preserve">exist, we believe these are unlikely the key determinant of phenotypic divergence observed here. For example, </w:t>
      </w:r>
      <w:r w:rsidR="00392EE3" w:rsidRPr="004E4FFA">
        <w:rPr>
          <w:rFonts w:ascii="Times New Roman" w:hAnsi="Times New Roman" w:cs="Times New Roman"/>
        </w:rPr>
        <w:t>while</w:t>
      </w:r>
      <w:r w:rsidR="00241B72" w:rsidRPr="004E4FFA">
        <w:rPr>
          <w:rFonts w:ascii="Times New Roman" w:hAnsi="Times New Roman" w:cs="Times New Roman"/>
        </w:rPr>
        <w:t xml:space="preserve"> aspects of the ecological environment may influence the efficacy of acoustic signals (Endler 1993), both subspecies sing predominately in open grass</w:t>
      </w:r>
      <w:r w:rsidR="008E3C04" w:rsidRPr="004E4FFA">
        <w:rPr>
          <w:rFonts w:ascii="Times New Roman" w:hAnsi="Times New Roman" w:cs="Times New Roman"/>
        </w:rPr>
        <w:t>lands</w:t>
      </w:r>
      <w:r w:rsidR="00241B72" w:rsidRPr="004E4FFA">
        <w:rPr>
          <w:rFonts w:ascii="Times New Roman" w:hAnsi="Times New Roman" w:cs="Times New Roman"/>
        </w:rPr>
        <w:t xml:space="preserve"> where transmission efficacy is similar (</w:t>
      </w:r>
      <w:r w:rsidR="008E3C04" w:rsidRPr="004E4FFA">
        <w:rPr>
          <w:rFonts w:ascii="Times New Roman" w:hAnsi="Times New Roman" w:cs="Times New Roman"/>
        </w:rPr>
        <w:t xml:space="preserve">JA Jones </w:t>
      </w:r>
      <w:r w:rsidR="00241B72" w:rsidRPr="004E4FFA">
        <w:rPr>
          <w:rFonts w:ascii="Times New Roman" w:hAnsi="Times New Roman" w:cs="Times New Roman"/>
        </w:rPr>
        <w:t>pers. obs.).</w:t>
      </w:r>
    </w:p>
    <w:p w14:paraId="2C0AB14D" w14:textId="633B7836" w:rsidR="0075103E" w:rsidRPr="004E4FFA" w:rsidRDefault="00F81D6E" w:rsidP="008C49DB">
      <w:pPr>
        <w:spacing w:before="240" w:after="240"/>
        <w:ind w:firstLine="720"/>
        <w:rPr>
          <w:rFonts w:ascii="Times New Roman" w:hAnsi="Times New Roman" w:cs="Times New Roman"/>
        </w:rPr>
      </w:pPr>
      <w:r w:rsidRPr="004E4FFA">
        <w:rPr>
          <w:rFonts w:ascii="Times New Roman" w:hAnsi="Times New Roman" w:cs="Times New Roman"/>
        </w:rPr>
        <w:t>I</w:t>
      </w:r>
      <w:r w:rsidR="00CB259D" w:rsidRPr="004E4FFA">
        <w:rPr>
          <w:rFonts w:ascii="Times New Roman" w:hAnsi="Times New Roman" w:cs="Times New Roman"/>
        </w:rPr>
        <w:t>n contrast to our predictions, local vocal signals elicited a uniformly stronger response than did plumage</w:t>
      </w:r>
      <w:r w:rsidR="006E683A" w:rsidRPr="004E4FFA">
        <w:rPr>
          <w:rFonts w:ascii="Times New Roman" w:hAnsi="Times New Roman" w:cs="Times New Roman"/>
        </w:rPr>
        <w:t xml:space="preserve"> coloration</w:t>
      </w:r>
      <w:r w:rsidR="00CB259D" w:rsidRPr="004E4FFA">
        <w:rPr>
          <w:rFonts w:ascii="Times New Roman" w:hAnsi="Times New Roman" w:cs="Times New Roman"/>
        </w:rPr>
        <w:t xml:space="preserve">, suggesting a prioritization of acoustic </w:t>
      </w:r>
      <w:r w:rsidR="008E3C04" w:rsidRPr="004E4FFA">
        <w:rPr>
          <w:rFonts w:ascii="Times New Roman" w:hAnsi="Times New Roman" w:cs="Times New Roman"/>
        </w:rPr>
        <w:t>over</w:t>
      </w:r>
      <w:r w:rsidR="00CB259D" w:rsidRPr="004E4FFA">
        <w:rPr>
          <w:rFonts w:ascii="Times New Roman" w:hAnsi="Times New Roman" w:cs="Times New Roman"/>
        </w:rPr>
        <w:t xml:space="preserve"> visual signals in this system. </w:t>
      </w:r>
      <w:bookmarkStart w:id="19" w:name="_Hlk78455559"/>
      <w:r w:rsidR="00D9773F" w:rsidRPr="004E4FFA">
        <w:rPr>
          <w:rFonts w:ascii="Times New Roman" w:hAnsi="Times New Roman" w:cs="Times New Roman"/>
        </w:rPr>
        <w:t>B</w:t>
      </w:r>
      <w:r w:rsidR="004E3E5F" w:rsidRPr="004E4FFA">
        <w:rPr>
          <w:rFonts w:ascii="Times New Roman" w:hAnsi="Times New Roman" w:cs="Times New Roman"/>
        </w:rPr>
        <w:t>o</w:t>
      </w:r>
      <w:r w:rsidR="00B03F46" w:rsidRPr="004E4FFA">
        <w:rPr>
          <w:rFonts w:ascii="Times New Roman" w:hAnsi="Times New Roman" w:cs="Times New Roman"/>
        </w:rPr>
        <w:t xml:space="preserve">th subspecies recognized and responded </w:t>
      </w:r>
      <w:r w:rsidR="00E25425" w:rsidRPr="004E4FFA">
        <w:rPr>
          <w:rFonts w:ascii="Times New Roman" w:hAnsi="Times New Roman" w:cs="Times New Roman"/>
        </w:rPr>
        <w:t xml:space="preserve">aggressively </w:t>
      </w:r>
      <w:r w:rsidR="00B03F46" w:rsidRPr="004E4FFA">
        <w:rPr>
          <w:rFonts w:ascii="Times New Roman" w:hAnsi="Times New Roman" w:cs="Times New Roman"/>
        </w:rPr>
        <w:t xml:space="preserve">to the song phenotype of the opposite population, suggesting elements of the acoustic structure are retained between populations </w:t>
      </w:r>
      <w:r w:rsidR="009C25AD" w:rsidRPr="004E4FFA">
        <w:rPr>
          <w:rFonts w:ascii="Times New Roman" w:hAnsi="Times New Roman" w:cs="Times New Roman"/>
        </w:rPr>
        <w:t xml:space="preserve">and are </w:t>
      </w:r>
      <w:r w:rsidR="00B03F46" w:rsidRPr="004E4FFA">
        <w:rPr>
          <w:rFonts w:ascii="Times New Roman" w:hAnsi="Times New Roman" w:cs="Times New Roman"/>
        </w:rPr>
        <w:t>used in species recognition contexts</w:t>
      </w:r>
      <w:r w:rsidR="00D87DD6" w:rsidRPr="004E4FFA">
        <w:rPr>
          <w:rFonts w:ascii="Times New Roman" w:hAnsi="Times New Roman" w:cs="Times New Roman"/>
        </w:rPr>
        <w:t xml:space="preserve">. </w:t>
      </w:r>
      <w:bookmarkEnd w:id="19"/>
      <w:r w:rsidR="002433E4" w:rsidRPr="004E4FFA">
        <w:rPr>
          <w:rFonts w:ascii="Times New Roman" w:hAnsi="Times New Roman" w:cs="Times New Roman"/>
        </w:rPr>
        <w:t xml:space="preserve">Like red-backed fairywren males (Greig et al. 2015), our focal species discriminated </w:t>
      </w:r>
      <w:r w:rsidR="003575D5" w:rsidRPr="004E4FFA">
        <w:rPr>
          <w:rFonts w:ascii="Times New Roman" w:hAnsi="Times New Roman" w:cs="Times New Roman"/>
        </w:rPr>
        <w:t xml:space="preserve">between </w:t>
      </w:r>
      <w:r w:rsidR="002433E4" w:rsidRPr="004E4FFA">
        <w:rPr>
          <w:rFonts w:ascii="Times New Roman" w:hAnsi="Times New Roman" w:cs="Times New Roman"/>
        </w:rPr>
        <w:t>song</w:t>
      </w:r>
      <w:r w:rsidR="003575D5" w:rsidRPr="004E4FFA">
        <w:rPr>
          <w:rFonts w:ascii="Times New Roman" w:hAnsi="Times New Roman" w:cs="Times New Roman"/>
        </w:rPr>
        <w:t xml:space="preserve"> types</w:t>
      </w:r>
      <w:r w:rsidR="002433E4" w:rsidRPr="004E4FFA">
        <w:rPr>
          <w:rFonts w:ascii="Times New Roman" w:hAnsi="Times New Roman" w:cs="Times New Roman"/>
        </w:rPr>
        <w:t>, but not color</w:t>
      </w:r>
      <w:r w:rsidR="003575D5" w:rsidRPr="004E4FFA">
        <w:rPr>
          <w:rFonts w:ascii="Times New Roman" w:hAnsi="Times New Roman" w:cs="Times New Roman"/>
        </w:rPr>
        <w:t xml:space="preserve">, </w:t>
      </w:r>
      <w:r w:rsidR="002433E4" w:rsidRPr="004E4FFA">
        <w:rPr>
          <w:rFonts w:ascii="Times New Roman" w:hAnsi="Times New Roman" w:cs="Times New Roman"/>
        </w:rPr>
        <w:t xml:space="preserve">at the subspecies level. </w:t>
      </w:r>
      <w:r w:rsidR="00D9773F" w:rsidRPr="004E4FFA">
        <w:rPr>
          <w:rFonts w:ascii="Times New Roman" w:hAnsi="Times New Roman" w:cs="Times New Roman"/>
        </w:rPr>
        <w:t>S</w:t>
      </w:r>
      <w:r w:rsidR="00E31C43" w:rsidRPr="004E4FFA">
        <w:rPr>
          <w:rFonts w:ascii="Times New Roman" w:hAnsi="Times New Roman" w:cs="Times New Roman"/>
        </w:rPr>
        <w:t xml:space="preserve">everal non-mutually exclusive explanations </w:t>
      </w:r>
      <w:r w:rsidR="00D9773F" w:rsidRPr="004E4FFA">
        <w:rPr>
          <w:rFonts w:ascii="Times New Roman" w:hAnsi="Times New Roman" w:cs="Times New Roman"/>
        </w:rPr>
        <w:t xml:space="preserve">for this result </w:t>
      </w:r>
      <w:r w:rsidR="00F673B4" w:rsidRPr="004E4FFA">
        <w:rPr>
          <w:rFonts w:ascii="Times New Roman" w:hAnsi="Times New Roman" w:cs="Times New Roman"/>
        </w:rPr>
        <w:t>are possible.</w:t>
      </w:r>
      <w:r w:rsidR="00E31C43" w:rsidRPr="004E4FFA">
        <w:rPr>
          <w:rFonts w:ascii="Times New Roman" w:hAnsi="Times New Roman" w:cs="Times New Roman"/>
        </w:rPr>
        <w:t xml:space="preserve"> The capacity for song to elicit aggressive behaviors may be strong enough to swamp other types of signals</w:t>
      </w:r>
      <w:r w:rsidR="002A43C9" w:rsidRPr="004E4FFA">
        <w:rPr>
          <w:rFonts w:ascii="Times New Roman" w:hAnsi="Times New Roman" w:cs="Times New Roman"/>
        </w:rPr>
        <w:t>,</w:t>
      </w:r>
      <w:r w:rsidR="00E31C43" w:rsidRPr="004E4FFA">
        <w:rPr>
          <w:rFonts w:ascii="Times New Roman" w:hAnsi="Times New Roman" w:cs="Times New Roman"/>
        </w:rPr>
        <w:t xml:space="preserve"> such that variation in those signals is functionally irrelevant in aggressive contexts involving song. </w:t>
      </w:r>
      <w:r w:rsidR="002433E4" w:rsidRPr="004E4FFA">
        <w:rPr>
          <w:rFonts w:ascii="Times New Roman" w:hAnsi="Times New Roman" w:cs="Times New Roman"/>
        </w:rPr>
        <w:t>Alternatively, individuals may gauge the quality of the territory intruder and appropriately respond based on their own coloration</w:t>
      </w:r>
      <w:r w:rsidR="001D6D16" w:rsidRPr="004E4FFA">
        <w:rPr>
          <w:rFonts w:ascii="Times New Roman" w:hAnsi="Times New Roman" w:cs="Times New Roman"/>
        </w:rPr>
        <w:t>. For example, male</w:t>
      </w:r>
      <w:r w:rsidR="002433E4" w:rsidRPr="004E4FFA">
        <w:rPr>
          <w:rFonts w:ascii="Times New Roman" w:hAnsi="Times New Roman" w:cs="Times New Roman"/>
        </w:rPr>
        <w:t xml:space="preserve"> red-backed fairywrens are less aggressive towards potential rivals that </w:t>
      </w:r>
      <w:r w:rsidR="003575D5" w:rsidRPr="004E4FFA">
        <w:rPr>
          <w:rFonts w:ascii="Times New Roman" w:hAnsi="Times New Roman" w:cs="Times New Roman"/>
        </w:rPr>
        <w:t>have</w:t>
      </w:r>
      <w:r w:rsidR="002433E4" w:rsidRPr="004E4FFA">
        <w:rPr>
          <w:rFonts w:ascii="Times New Roman" w:hAnsi="Times New Roman" w:cs="Times New Roman"/>
        </w:rPr>
        <w:t xml:space="preserve"> </w:t>
      </w:r>
      <w:r w:rsidR="00DF2EBE" w:rsidRPr="004E4FFA">
        <w:rPr>
          <w:rFonts w:ascii="Times New Roman" w:hAnsi="Times New Roman" w:cs="Times New Roman"/>
        </w:rPr>
        <w:t>lower-quality plumage</w:t>
      </w:r>
      <w:r w:rsidR="00D9773F" w:rsidRPr="004E4FFA">
        <w:rPr>
          <w:rFonts w:ascii="Times New Roman" w:hAnsi="Times New Roman" w:cs="Times New Roman"/>
        </w:rPr>
        <w:t xml:space="preserve"> (Karubian et al. 2008)</w:t>
      </w:r>
      <w:r w:rsidR="002433E4" w:rsidRPr="004E4FFA">
        <w:rPr>
          <w:rFonts w:ascii="Times New Roman" w:hAnsi="Times New Roman" w:cs="Times New Roman"/>
        </w:rPr>
        <w:t>. Of course, female plumage may be assessed by potential mates rather than</w:t>
      </w:r>
      <w:r w:rsidR="00E31C43" w:rsidRPr="004E4FFA">
        <w:rPr>
          <w:rFonts w:ascii="Times New Roman" w:hAnsi="Times New Roman" w:cs="Times New Roman"/>
        </w:rPr>
        <w:t xml:space="preserve"> by</w:t>
      </w:r>
      <w:r w:rsidR="002433E4" w:rsidRPr="004E4FFA">
        <w:rPr>
          <w:rFonts w:ascii="Times New Roman" w:hAnsi="Times New Roman" w:cs="Times New Roman"/>
        </w:rPr>
        <w:t xml:space="preserve"> rivals (e.g., Thys et al. 2020). </w:t>
      </w:r>
      <w:r w:rsidR="00D9773F" w:rsidRPr="004E4FFA">
        <w:rPr>
          <w:rFonts w:ascii="Times New Roman" w:hAnsi="Times New Roman" w:cs="Times New Roman"/>
        </w:rPr>
        <w:t>These results are not an indication that visual signals are irrelevant in female competitive contexts, but they do suggest that</w:t>
      </w:r>
      <w:r w:rsidR="006D2B3E" w:rsidRPr="004E4FFA">
        <w:rPr>
          <w:rFonts w:ascii="Times New Roman" w:hAnsi="Times New Roman" w:cs="Times New Roman"/>
        </w:rPr>
        <w:t xml:space="preserve"> </w:t>
      </w:r>
      <w:r w:rsidR="002433E4" w:rsidRPr="004E4FFA">
        <w:rPr>
          <w:rFonts w:ascii="Times New Roman" w:hAnsi="Times New Roman" w:cs="Times New Roman"/>
        </w:rPr>
        <w:t>signal</w:t>
      </w:r>
      <w:r w:rsidR="006D2B3E" w:rsidRPr="004E4FFA">
        <w:rPr>
          <w:rFonts w:ascii="Times New Roman" w:hAnsi="Times New Roman" w:cs="Times New Roman"/>
        </w:rPr>
        <w:t>ing</w:t>
      </w:r>
      <w:r w:rsidR="002433E4" w:rsidRPr="004E4FFA">
        <w:rPr>
          <w:rFonts w:ascii="Times New Roman" w:hAnsi="Times New Roman" w:cs="Times New Roman"/>
        </w:rPr>
        <w:t xml:space="preserve"> function of </w:t>
      </w:r>
      <w:r w:rsidR="006D2B3E" w:rsidRPr="004E4FFA">
        <w:rPr>
          <w:rFonts w:ascii="Times New Roman" w:hAnsi="Times New Roman" w:cs="Times New Roman"/>
        </w:rPr>
        <w:t xml:space="preserve">female </w:t>
      </w:r>
      <w:r w:rsidR="002433E4" w:rsidRPr="004E4FFA">
        <w:rPr>
          <w:rFonts w:ascii="Times New Roman" w:hAnsi="Times New Roman" w:cs="Times New Roman"/>
          <w:i/>
          <w:iCs/>
        </w:rPr>
        <w:t>M. a. moretoni</w:t>
      </w:r>
      <w:r w:rsidR="002433E4" w:rsidRPr="004E4FFA">
        <w:rPr>
          <w:rFonts w:ascii="Times New Roman" w:hAnsi="Times New Roman" w:cs="Times New Roman"/>
        </w:rPr>
        <w:t xml:space="preserve"> </w:t>
      </w:r>
      <w:r w:rsidR="00D9773F" w:rsidRPr="004E4FFA">
        <w:rPr>
          <w:rFonts w:ascii="Times New Roman" w:hAnsi="Times New Roman" w:cs="Times New Roman"/>
        </w:rPr>
        <w:t xml:space="preserve">plumage </w:t>
      </w:r>
      <w:r w:rsidR="00E31C43" w:rsidRPr="004E4FFA">
        <w:rPr>
          <w:rFonts w:ascii="Times New Roman" w:hAnsi="Times New Roman" w:cs="Times New Roman"/>
        </w:rPr>
        <w:t>ornaments</w:t>
      </w:r>
      <w:r w:rsidR="002433E4" w:rsidRPr="004E4FFA">
        <w:rPr>
          <w:rFonts w:ascii="Times New Roman" w:hAnsi="Times New Roman" w:cs="Times New Roman"/>
        </w:rPr>
        <w:t xml:space="preserve"> </w:t>
      </w:r>
      <w:r w:rsidR="00B03F46" w:rsidRPr="004E4FFA">
        <w:rPr>
          <w:rFonts w:ascii="Times New Roman" w:hAnsi="Times New Roman" w:cs="Times New Roman"/>
        </w:rPr>
        <w:t xml:space="preserve">warrants further </w:t>
      </w:r>
      <w:r w:rsidR="00D9773F" w:rsidRPr="004E4FFA">
        <w:rPr>
          <w:rFonts w:ascii="Times New Roman" w:hAnsi="Times New Roman" w:cs="Times New Roman"/>
        </w:rPr>
        <w:t>study</w:t>
      </w:r>
      <w:r w:rsidR="00B03F46" w:rsidRPr="004E4FFA">
        <w:rPr>
          <w:rFonts w:ascii="Times New Roman" w:hAnsi="Times New Roman" w:cs="Times New Roman"/>
        </w:rPr>
        <w:t xml:space="preserve">. </w:t>
      </w:r>
    </w:p>
    <w:p w14:paraId="305F2386" w14:textId="3768C889" w:rsidR="00D9773F" w:rsidRPr="004E4FFA" w:rsidRDefault="00EF3012" w:rsidP="00846FFA">
      <w:pPr>
        <w:spacing w:before="240" w:after="240"/>
        <w:ind w:firstLine="720"/>
        <w:rPr>
          <w:rFonts w:ascii="Times New Roman" w:hAnsi="Times New Roman" w:cs="Times New Roman"/>
        </w:rPr>
      </w:pPr>
      <w:r w:rsidRPr="004E4FFA">
        <w:rPr>
          <w:rFonts w:ascii="Times New Roman" w:hAnsi="Times New Roman" w:cs="Times New Roman"/>
        </w:rPr>
        <w:t xml:space="preserve">Selection should favor a multidimensional integrated phenotype that better equips individuals to respond to changing selective pressures. Phenotypic integration occurs when multiple life-history characteristics, including morphological, physiological, and/or behavioral traits covary in a manner that is more adaptive than if the traits were decoupled (see reviews in Pigliucci and Preston 2004, McGlothlin and Ketterson, 2008). </w:t>
      </w:r>
      <w:bookmarkStart w:id="20" w:name="_Hlk86146363"/>
      <w:bookmarkStart w:id="21" w:name="_Hlk86146330"/>
      <w:r w:rsidR="000979F4" w:rsidRPr="004E4FFA">
        <w:rPr>
          <w:rFonts w:ascii="Times New Roman" w:hAnsi="Times New Roman" w:cs="Times New Roman"/>
        </w:rPr>
        <w:t>Testosterone is a</w:t>
      </w:r>
      <w:r w:rsidR="006B2E56" w:rsidRPr="004E4FFA">
        <w:rPr>
          <w:rFonts w:ascii="Times New Roman" w:hAnsi="Times New Roman" w:cs="Times New Roman"/>
        </w:rPr>
        <w:t xml:space="preserve"> possible candidate </w:t>
      </w:r>
      <w:r w:rsidR="000979F4" w:rsidRPr="004E4FFA">
        <w:rPr>
          <w:rFonts w:ascii="Times New Roman" w:hAnsi="Times New Roman" w:cs="Times New Roman"/>
        </w:rPr>
        <w:t xml:space="preserve">hormone </w:t>
      </w:r>
      <w:r w:rsidR="003C2A37" w:rsidRPr="004E4FFA">
        <w:rPr>
          <w:rFonts w:ascii="Times New Roman" w:hAnsi="Times New Roman" w:cs="Times New Roman"/>
        </w:rPr>
        <w:t>that</w:t>
      </w:r>
      <w:r w:rsidR="000979F4" w:rsidRPr="004E4FFA">
        <w:rPr>
          <w:rFonts w:ascii="Times New Roman" w:hAnsi="Times New Roman" w:cs="Times New Roman"/>
        </w:rPr>
        <w:t xml:space="preserve"> plays a role in</w:t>
      </w:r>
      <w:r w:rsidR="006B2E56" w:rsidRPr="004E4FFA">
        <w:rPr>
          <w:rFonts w:ascii="Times New Roman" w:hAnsi="Times New Roman" w:cs="Times New Roman"/>
        </w:rPr>
        <w:t xml:space="preserve"> facilitating phenotypic integration </w:t>
      </w:r>
      <w:r w:rsidRPr="004E4FFA">
        <w:rPr>
          <w:rFonts w:ascii="Times New Roman" w:hAnsi="Times New Roman" w:cs="Times New Roman"/>
        </w:rPr>
        <w:t>(</w:t>
      </w:r>
      <w:r w:rsidR="006B2E56" w:rsidRPr="004E4FFA">
        <w:rPr>
          <w:rFonts w:ascii="Times New Roman" w:hAnsi="Times New Roman" w:cs="Times New Roman"/>
        </w:rPr>
        <w:t xml:space="preserve">reviewed in </w:t>
      </w:r>
      <w:r w:rsidRPr="004E4FFA">
        <w:rPr>
          <w:rFonts w:ascii="Times New Roman" w:hAnsi="Times New Roman" w:cs="Times New Roman"/>
        </w:rPr>
        <w:t xml:space="preserve">Lipshutz et al. 2019). </w:t>
      </w:r>
      <w:r w:rsidR="00CE13A9" w:rsidRPr="004E4FFA">
        <w:rPr>
          <w:rFonts w:ascii="Times New Roman" w:hAnsi="Times New Roman" w:cs="Times New Roman"/>
        </w:rPr>
        <w:t>H</w:t>
      </w:r>
      <w:r w:rsidRPr="004E4FFA">
        <w:rPr>
          <w:rFonts w:ascii="Times New Roman" w:hAnsi="Times New Roman" w:cs="Times New Roman"/>
        </w:rPr>
        <w:t xml:space="preserve">igher concentrations of testosterone in </w:t>
      </w:r>
      <w:r w:rsidRPr="004E4FFA">
        <w:rPr>
          <w:rFonts w:ascii="Times New Roman" w:hAnsi="Times New Roman" w:cs="Times New Roman"/>
          <w:i/>
          <w:iCs/>
        </w:rPr>
        <w:t xml:space="preserve">M. a. moretoni </w:t>
      </w:r>
      <w:r w:rsidRPr="004E4FFA">
        <w:rPr>
          <w:rFonts w:ascii="Times New Roman" w:hAnsi="Times New Roman" w:cs="Times New Roman"/>
        </w:rPr>
        <w:t xml:space="preserve">females compared to </w:t>
      </w:r>
      <w:r w:rsidRPr="004E4FFA">
        <w:rPr>
          <w:rFonts w:ascii="Times New Roman" w:hAnsi="Times New Roman" w:cs="Times New Roman"/>
          <w:i/>
          <w:iCs/>
        </w:rPr>
        <w:t>M. a.</w:t>
      </w:r>
      <w:r w:rsidRPr="004E4FFA">
        <w:rPr>
          <w:rFonts w:ascii="Times New Roman" w:hAnsi="Times New Roman" w:cs="Times New Roman"/>
        </w:rPr>
        <w:t xml:space="preserve"> </w:t>
      </w:r>
      <w:r w:rsidRPr="004E4FFA">
        <w:rPr>
          <w:rFonts w:ascii="Times New Roman" w:hAnsi="Times New Roman" w:cs="Times New Roman"/>
          <w:i/>
          <w:iCs/>
        </w:rPr>
        <w:t>lorentzi</w:t>
      </w:r>
      <w:r w:rsidRPr="004E4FFA">
        <w:rPr>
          <w:rFonts w:ascii="Times New Roman" w:hAnsi="Times New Roman" w:cs="Times New Roman"/>
        </w:rPr>
        <w:t xml:space="preserve"> females </w:t>
      </w:r>
      <w:r w:rsidR="00D9773F" w:rsidRPr="004E4FFA">
        <w:rPr>
          <w:rFonts w:ascii="Times New Roman" w:hAnsi="Times New Roman" w:cs="Times New Roman"/>
        </w:rPr>
        <w:t>is consistent with</w:t>
      </w:r>
      <w:r w:rsidRPr="004E4FFA">
        <w:rPr>
          <w:rFonts w:ascii="Times New Roman" w:hAnsi="Times New Roman" w:cs="Times New Roman"/>
        </w:rPr>
        <w:t xml:space="preserve"> a role in coordinating expression of </w:t>
      </w:r>
      <w:r w:rsidR="00D9773F" w:rsidRPr="004E4FFA">
        <w:rPr>
          <w:rFonts w:ascii="Times New Roman" w:hAnsi="Times New Roman" w:cs="Times New Roman"/>
        </w:rPr>
        <w:t xml:space="preserve">both </w:t>
      </w:r>
      <w:r w:rsidRPr="004E4FFA">
        <w:rPr>
          <w:rFonts w:ascii="Times New Roman" w:hAnsi="Times New Roman" w:cs="Times New Roman"/>
        </w:rPr>
        <w:t xml:space="preserve">plumage and behavior (Enbody et al. 2018). </w:t>
      </w:r>
      <w:r w:rsidR="00237A1B">
        <w:rPr>
          <w:rFonts w:ascii="Times New Roman" w:hAnsi="Times New Roman" w:cs="Times New Roman"/>
        </w:rPr>
        <w:t>Moreover, Boersma et al. (2020) were able to experimentally induce the white shoulder</w:t>
      </w:r>
      <w:r w:rsidR="00846FFA">
        <w:rPr>
          <w:rFonts w:ascii="Times New Roman" w:hAnsi="Times New Roman" w:cs="Times New Roman"/>
        </w:rPr>
        <w:t xml:space="preserve"> ornament</w:t>
      </w:r>
      <w:r w:rsidR="00237A1B">
        <w:rPr>
          <w:rFonts w:ascii="Times New Roman" w:hAnsi="Times New Roman" w:cs="Times New Roman"/>
        </w:rPr>
        <w:t xml:space="preserve"> in the population with unornamented females (</w:t>
      </w:r>
      <w:r w:rsidR="00237A1B">
        <w:rPr>
          <w:rFonts w:ascii="Times New Roman" w:hAnsi="Times New Roman" w:cs="Times New Roman"/>
          <w:i/>
          <w:iCs/>
        </w:rPr>
        <w:t>M. a. lorentzi</w:t>
      </w:r>
      <w:r w:rsidR="00237A1B">
        <w:rPr>
          <w:rFonts w:ascii="Times New Roman" w:hAnsi="Times New Roman" w:cs="Times New Roman"/>
        </w:rPr>
        <w:t>)</w:t>
      </w:r>
      <w:r w:rsidR="00846FFA">
        <w:rPr>
          <w:rFonts w:ascii="Times New Roman" w:hAnsi="Times New Roman" w:cs="Times New Roman"/>
        </w:rPr>
        <w:t xml:space="preserve"> via an exogenous testosterone implant. However, ornament expression in unornamented females is not a naturally occurring phenotype, and it remains unclear if androgens have an influence on ornament expression in populations with naturally occurring female ornamentation. It is additionally unclear what role testosterone plays on tail length or acoustic performance</w:t>
      </w:r>
      <w:r w:rsidRPr="004E4FFA">
        <w:rPr>
          <w:rFonts w:ascii="Times New Roman" w:hAnsi="Times New Roman" w:cs="Times New Roman"/>
        </w:rPr>
        <w:t xml:space="preserve"> (</w:t>
      </w:r>
      <w:r w:rsidR="000979F4" w:rsidRPr="004E4FFA">
        <w:rPr>
          <w:rFonts w:ascii="Times New Roman" w:hAnsi="Times New Roman" w:cs="Times New Roman"/>
        </w:rPr>
        <w:t xml:space="preserve">e.g., </w:t>
      </w:r>
      <w:r w:rsidRPr="004E4FFA">
        <w:rPr>
          <w:rFonts w:ascii="Times New Roman" w:hAnsi="Times New Roman" w:cs="Times New Roman"/>
        </w:rPr>
        <w:t>Dittrich et al. 2014 and references therein</w:t>
      </w:r>
      <w:r w:rsidR="009D64BB">
        <w:rPr>
          <w:rFonts w:ascii="Times New Roman" w:hAnsi="Times New Roman" w:cs="Times New Roman"/>
        </w:rPr>
        <w:t xml:space="preserve">). </w:t>
      </w:r>
      <w:bookmarkStart w:id="22" w:name="_Hlk84844325"/>
      <w:bookmarkStart w:id="23" w:name="_Hlk84844076"/>
      <w:r w:rsidR="0088434B">
        <w:rPr>
          <w:rFonts w:ascii="Times New Roman" w:hAnsi="Times New Roman" w:cs="Times New Roman"/>
        </w:rPr>
        <w:t>Thus,</w:t>
      </w:r>
      <w:r w:rsidR="00594F2F">
        <w:rPr>
          <w:rFonts w:ascii="Times New Roman" w:hAnsi="Times New Roman" w:cs="Times New Roman"/>
        </w:rPr>
        <w:t xml:space="preserve"> e</w:t>
      </w:r>
      <w:r w:rsidR="005465B2">
        <w:rPr>
          <w:rFonts w:ascii="Times New Roman" w:hAnsi="Times New Roman" w:cs="Times New Roman"/>
        </w:rPr>
        <w:t xml:space="preserve">xploring the physiological underpinnings of multimodal signal expression </w:t>
      </w:r>
      <w:r w:rsidR="00594F2F">
        <w:rPr>
          <w:rFonts w:ascii="Times New Roman" w:hAnsi="Times New Roman" w:cs="Times New Roman"/>
        </w:rPr>
        <w:t>remains</w:t>
      </w:r>
      <w:r w:rsidR="005465B2">
        <w:rPr>
          <w:rFonts w:ascii="Times New Roman" w:hAnsi="Times New Roman" w:cs="Times New Roman"/>
        </w:rPr>
        <w:t xml:space="preserve"> </w:t>
      </w:r>
      <w:r w:rsidR="009D64BB">
        <w:rPr>
          <w:rFonts w:ascii="Times New Roman" w:hAnsi="Times New Roman" w:cs="Times New Roman"/>
        </w:rPr>
        <w:t xml:space="preserve">an </w:t>
      </w:r>
      <w:r w:rsidR="00BC6106" w:rsidRPr="004E4FFA">
        <w:rPr>
          <w:rFonts w:ascii="Times New Roman" w:hAnsi="Times New Roman" w:cs="Times New Roman"/>
        </w:rPr>
        <w:t xml:space="preserve">exciting avenue for future work </w:t>
      </w:r>
      <w:r w:rsidR="009D64BB">
        <w:rPr>
          <w:rFonts w:ascii="Times New Roman" w:hAnsi="Times New Roman" w:cs="Times New Roman"/>
        </w:rPr>
        <w:t xml:space="preserve">in this system </w:t>
      </w:r>
      <w:r w:rsidR="00BC6106" w:rsidRPr="004E4FFA">
        <w:rPr>
          <w:rFonts w:ascii="Times New Roman" w:hAnsi="Times New Roman" w:cs="Times New Roman"/>
        </w:rPr>
        <w:t xml:space="preserve">to determine </w:t>
      </w:r>
      <w:r w:rsidR="005465B2">
        <w:rPr>
          <w:rFonts w:ascii="Times New Roman" w:hAnsi="Times New Roman" w:cs="Times New Roman"/>
        </w:rPr>
        <w:t xml:space="preserve">if these signals </w:t>
      </w:r>
      <w:r w:rsidR="007F52A9">
        <w:rPr>
          <w:rFonts w:ascii="Times New Roman" w:hAnsi="Times New Roman" w:cs="Times New Roman"/>
        </w:rPr>
        <w:t>evolve</w:t>
      </w:r>
      <w:r w:rsidR="005465B2">
        <w:rPr>
          <w:rFonts w:ascii="Times New Roman" w:hAnsi="Times New Roman" w:cs="Times New Roman"/>
        </w:rPr>
        <w:t xml:space="preserve"> independent</w:t>
      </w:r>
      <w:r w:rsidR="007F52A9">
        <w:rPr>
          <w:rFonts w:ascii="Times New Roman" w:hAnsi="Times New Roman" w:cs="Times New Roman"/>
        </w:rPr>
        <w:t>ly</w:t>
      </w:r>
      <w:r w:rsidR="005465B2">
        <w:rPr>
          <w:rFonts w:ascii="Times New Roman" w:hAnsi="Times New Roman" w:cs="Times New Roman"/>
        </w:rPr>
        <w:t xml:space="preserve"> of each other or if there is a common physiological mechanism</w:t>
      </w:r>
      <w:r w:rsidR="00CE13A9" w:rsidRPr="004E4FFA">
        <w:rPr>
          <w:rFonts w:ascii="Times New Roman" w:hAnsi="Times New Roman" w:cs="Times New Roman"/>
        </w:rPr>
        <w:t>.</w:t>
      </w:r>
      <w:r w:rsidR="00D9773F" w:rsidRPr="004E4FFA">
        <w:rPr>
          <w:rFonts w:ascii="Times New Roman" w:hAnsi="Times New Roman" w:cs="Times New Roman"/>
        </w:rPr>
        <w:t xml:space="preserve"> </w:t>
      </w:r>
      <w:bookmarkEnd w:id="20"/>
      <w:bookmarkEnd w:id="22"/>
    </w:p>
    <w:bookmarkEnd w:id="21"/>
    <w:bookmarkEnd w:id="23"/>
    <w:p w14:paraId="0C64C17F" w14:textId="6F74CEDA" w:rsidR="002D0D0E" w:rsidRPr="004E4FFA" w:rsidRDefault="00D9773F" w:rsidP="00DC0DFB">
      <w:pPr>
        <w:spacing w:before="240" w:after="240"/>
        <w:ind w:firstLine="720"/>
        <w:rPr>
          <w:rFonts w:ascii="Times New Roman" w:hAnsi="Times New Roman" w:cs="Times New Roman"/>
          <w:b/>
          <w:bCs/>
        </w:rPr>
      </w:pPr>
      <w:r w:rsidRPr="004E4FFA">
        <w:rPr>
          <w:rFonts w:ascii="Times New Roman" w:hAnsi="Times New Roman" w:cs="Times New Roman"/>
        </w:rPr>
        <w:lastRenderedPageBreak/>
        <w:t xml:space="preserve">More broadly, although we often characterize female signals by the degree to which they resemble those of males, in many instances selection may often operate on both sexes independently (Rosvall 2011, Cain and Rosvall 2014, Dale et al. 2015). As such, a more nuanced focus on how female-specific selection occurs and directly influences the evolution of female signals per se is appropriate. This study, which highlights this evidence for </w:t>
      </w:r>
      <w:r w:rsidR="00805405">
        <w:rPr>
          <w:rFonts w:ascii="Times New Roman" w:hAnsi="Times New Roman" w:cs="Times New Roman"/>
        </w:rPr>
        <w:t xml:space="preserve">direct </w:t>
      </w:r>
      <w:r w:rsidRPr="004E4FFA">
        <w:rPr>
          <w:rFonts w:ascii="Times New Roman" w:hAnsi="Times New Roman" w:cs="Times New Roman"/>
        </w:rPr>
        <w:t xml:space="preserve">selection </w:t>
      </w:r>
      <w:r w:rsidR="00805405">
        <w:rPr>
          <w:rFonts w:ascii="Times New Roman" w:hAnsi="Times New Roman" w:cs="Times New Roman"/>
        </w:rPr>
        <w:t xml:space="preserve">occurring on females </w:t>
      </w:r>
      <w:r w:rsidRPr="004E4FFA">
        <w:rPr>
          <w:rFonts w:ascii="Times New Roman" w:hAnsi="Times New Roman" w:cs="Times New Roman"/>
        </w:rPr>
        <w:t xml:space="preserve">by detailing how multiple signaling phenotypes exhibit correlated evolutionary transitions in the context of increasing social selection pressures, represents one step in this direction. </w:t>
      </w:r>
      <w:r w:rsidRPr="004E4FFA">
        <w:rPr>
          <w:rFonts w:ascii="Times New Roman" w:hAnsi="Times New Roman" w:cs="Times New Roman"/>
          <w:b/>
          <w:bCs/>
        </w:rPr>
        <w:t xml:space="preserve"> </w:t>
      </w:r>
    </w:p>
    <w:p w14:paraId="012F4AF2" w14:textId="5F107EB1" w:rsidR="002A605D" w:rsidRDefault="002A605D" w:rsidP="008C49DB">
      <w:pPr>
        <w:spacing w:before="240" w:after="240"/>
        <w:rPr>
          <w:rFonts w:ascii="Times New Roman" w:hAnsi="Times New Roman" w:cs="Times New Roman"/>
          <w:b/>
          <w:bCs/>
        </w:rPr>
      </w:pPr>
    </w:p>
    <w:p w14:paraId="0138220F" w14:textId="77777777" w:rsidR="00BA2706" w:rsidRPr="00382F1B" w:rsidRDefault="00BA2706" w:rsidP="00BA2706">
      <w:pPr>
        <w:contextualSpacing/>
        <w:rPr>
          <w:rFonts w:ascii="Times New Roman" w:hAnsi="Times New Roman" w:cs="Times New Roman"/>
          <w:b/>
          <w:bCs/>
        </w:rPr>
      </w:pPr>
      <w:r w:rsidRPr="00382F1B">
        <w:rPr>
          <w:rFonts w:ascii="Times New Roman" w:hAnsi="Times New Roman" w:cs="Times New Roman"/>
          <w:b/>
          <w:bCs/>
        </w:rPr>
        <w:t>Acknowledgements</w:t>
      </w:r>
      <w:r>
        <w:rPr>
          <w:rFonts w:ascii="Times New Roman" w:hAnsi="Times New Roman" w:cs="Times New Roman"/>
          <w:b/>
          <w:bCs/>
        </w:rPr>
        <w:t>:</w:t>
      </w:r>
      <w:r w:rsidRPr="00382F1B">
        <w:rPr>
          <w:rFonts w:ascii="Times New Roman" w:hAnsi="Times New Roman" w:cs="Times New Roman"/>
          <w:b/>
          <w:bCs/>
        </w:rPr>
        <w:t xml:space="preserve"> </w:t>
      </w:r>
    </w:p>
    <w:p w14:paraId="617F38D8" w14:textId="29AF4670" w:rsidR="00BA2706" w:rsidRDefault="00BA2706" w:rsidP="00BA2706">
      <w:pPr>
        <w:spacing w:after="240"/>
        <w:rPr>
          <w:rFonts w:ascii="Times New Roman" w:hAnsi="Times New Roman" w:cs="Times New Roman"/>
        </w:rPr>
      </w:pPr>
      <w:r w:rsidRPr="00203FA1">
        <w:rPr>
          <w:rFonts w:ascii="Times New Roman" w:hAnsi="Times New Roman" w:cs="Times New Roman"/>
        </w:rPr>
        <w:t xml:space="preserve">This research would not be possible without the </w:t>
      </w:r>
      <w:proofErr w:type="spellStart"/>
      <w:r w:rsidRPr="00203FA1">
        <w:rPr>
          <w:rFonts w:ascii="Times New Roman" w:hAnsi="Times New Roman" w:cs="Times New Roman"/>
        </w:rPr>
        <w:t>Baivapupu</w:t>
      </w:r>
      <w:proofErr w:type="spellEnd"/>
      <w:r w:rsidRPr="00203FA1">
        <w:rPr>
          <w:rFonts w:ascii="Times New Roman" w:hAnsi="Times New Roman" w:cs="Times New Roman"/>
        </w:rPr>
        <w:t xml:space="preserve"> Clan of Obo Village, Western Province, for granting us access to their land. We thank Morrison </w:t>
      </w:r>
      <w:proofErr w:type="spellStart"/>
      <w:r w:rsidRPr="00203FA1">
        <w:rPr>
          <w:rFonts w:ascii="Times New Roman" w:hAnsi="Times New Roman" w:cs="Times New Roman"/>
        </w:rPr>
        <w:t>Olesai</w:t>
      </w:r>
      <w:proofErr w:type="spellEnd"/>
      <w:r w:rsidRPr="00203FA1">
        <w:rPr>
          <w:rFonts w:ascii="Times New Roman" w:hAnsi="Times New Roman" w:cs="Times New Roman"/>
        </w:rPr>
        <w:t xml:space="preserve"> and </w:t>
      </w:r>
      <w:proofErr w:type="spellStart"/>
      <w:r w:rsidRPr="00203FA1">
        <w:rPr>
          <w:rFonts w:ascii="Times New Roman" w:hAnsi="Times New Roman" w:cs="Times New Roman"/>
        </w:rPr>
        <w:t>Kiplin</w:t>
      </w:r>
      <w:proofErr w:type="spellEnd"/>
      <w:r w:rsidRPr="00203FA1">
        <w:rPr>
          <w:rFonts w:ascii="Times New Roman" w:hAnsi="Times New Roman" w:cs="Times New Roman"/>
        </w:rPr>
        <w:t xml:space="preserve"> Saiga for assistance in the field. We additionally thank the Milne Bay and Western Province provincial governments for permits and permissions as well as the local level landowners for granting access to each site</w:t>
      </w:r>
      <w:r>
        <w:rPr>
          <w:rFonts w:ascii="Times New Roman" w:hAnsi="Times New Roman" w:cs="Times New Roman"/>
        </w:rPr>
        <w:t xml:space="preserve"> and privately owned land</w:t>
      </w:r>
      <w:r w:rsidRPr="00203FA1">
        <w:rPr>
          <w:rFonts w:ascii="Times New Roman" w:hAnsi="Times New Roman" w:cs="Times New Roman"/>
        </w:rPr>
        <w:t xml:space="preserve">. The National Research Institute assisted in acquiring our country-level research permits (#99902100765) and visas. Finally, we are grateful </w:t>
      </w:r>
      <w:r>
        <w:rPr>
          <w:rFonts w:ascii="Times New Roman" w:hAnsi="Times New Roman" w:cs="Times New Roman"/>
        </w:rPr>
        <w:t>to</w:t>
      </w:r>
      <w:r w:rsidRPr="00203FA1">
        <w:rPr>
          <w:rFonts w:ascii="Times New Roman" w:hAnsi="Times New Roman" w:cs="Times New Roman"/>
        </w:rPr>
        <w:t xml:space="preserve"> members of the Karubian Lab at Tulane University, as well as Jordan Boersma and Erik Enbody for providing thoughtful comments on earlier versions of this manuscript. This research was funded by grants from the National Science Foundation (IOS-1354133) awarded to JK, the American Ornithological Society (to JAJ) and the Department of Ecology and Evolutionary Biology of Tulane University (to JAJ). Funders have had no influence on the content of the submitted manuscript nor do they require approval of the final manuscript to be published. </w:t>
      </w:r>
    </w:p>
    <w:p w14:paraId="700480E6" w14:textId="77777777" w:rsidR="00BA2706" w:rsidRDefault="00BA2706" w:rsidP="00BA2706">
      <w:pPr>
        <w:spacing w:after="240"/>
        <w:rPr>
          <w:rFonts w:ascii="Times New Roman" w:hAnsi="Times New Roman" w:cs="Times New Roman"/>
        </w:rPr>
      </w:pPr>
    </w:p>
    <w:p w14:paraId="7BF1C273" w14:textId="20666669" w:rsidR="00BA2706" w:rsidRDefault="00917BFC" w:rsidP="00BA2706">
      <w:pPr>
        <w:spacing w:before="240" w:after="240"/>
        <w:contextualSpacing/>
        <w:rPr>
          <w:rFonts w:ascii="Times New Roman" w:hAnsi="Times New Roman" w:cs="Times New Roman"/>
        </w:rPr>
      </w:pPr>
      <w:r w:rsidRPr="00917BFC">
        <w:rPr>
          <w:rFonts w:ascii="Times New Roman" w:hAnsi="Times New Roman" w:cs="Times New Roman"/>
          <w:b/>
          <w:bCs/>
        </w:rPr>
        <w:t>Authors' Contributions and Conflict of Interest</w:t>
      </w:r>
      <w:r w:rsidR="00BA2706">
        <w:rPr>
          <w:rFonts w:ascii="Times New Roman" w:hAnsi="Times New Roman" w:cs="Times New Roman"/>
        </w:rPr>
        <w:t xml:space="preserve">: </w:t>
      </w:r>
    </w:p>
    <w:p w14:paraId="04BDA965" w14:textId="0E57F2C5" w:rsidR="00BA2706" w:rsidRDefault="00BA2706" w:rsidP="00BA2706">
      <w:pPr>
        <w:spacing w:before="240" w:after="240"/>
        <w:rPr>
          <w:rFonts w:ascii="Times New Roman" w:hAnsi="Times New Roman" w:cs="Times New Roman"/>
        </w:rPr>
      </w:pPr>
      <w:r>
        <w:rPr>
          <w:rFonts w:ascii="Times New Roman" w:hAnsi="Times New Roman" w:cs="Times New Roman"/>
        </w:rPr>
        <w:t xml:space="preserve">JAJ and JK designed the experiment. JAJ, IRH, DN, and SK carried out the experiment. JAJ, IRH, and KJO carried out the statistical analyses and interpretation of results. JAJ wrote the first draft and each coauthor subsequently provided substantial input towards the final version. </w:t>
      </w:r>
      <w:r w:rsidR="00917BFC">
        <w:rPr>
          <w:rFonts w:ascii="Times New Roman" w:hAnsi="Times New Roman" w:cs="Times New Roman"/>
        </w:rPr>
        <w:t xml:space="preserve">The authors have no conflicts of interests to disclose. </w:t>
      </w:r>
    </w:p>
    <w:p w14:paraId="4E7715F8" w14:textId="77777777" w:rsidR="00BA2706" w:rsidRPr="00203FA1" w:rsidRDefault="00BA2706" w:rsidP="00BA2706">
      <w:pPr>
        <w:spacing w:after="240"/>
        <w:rPr>
          <w:rFonts w:ascii="Times New Roman" w:hAnsi="Times New Roman" w:cs="Times New Roman"/>
        </w:rPr>
      </w:pPr>
    </w:p>
    <w:p w14:paraId="68B4946E" w14:textId="77777777" w:rsidR="00BA2706" w:rsidRPr="00DC5E00" w:rsidRDefault="00BA2706" w:rsidP="00BA2706">
      <w:pPr>
        <w:spacing w:before="240" w:after="240"/>
        <w:contextualSpacing/>
        <w:rPr>
          <w:rFonts w:ascii="Times New Roman" w:hAnsi="Times New Roman" w:cs="Times New Roman"/>
          <w:b/>
          <w:bCs/>
        </w:rPr>
      </w:pPr>
      <w:r w:rsidRPr="00705F6E">
        <w:rPr>
          <w:rFonts w:ascii="Times New Roman" w:hAnsi="Times New Roman" w:cs="Times New Roman"/>
          <w:b/>
          <w:bCs/>
        </w:rPr>
        <w:t xml:space="preserve">Data Accessibility Statement: </w:t>
      </w:r>
    </w:p>
    <w:p w14:paraId="16D92F22" w14:textId="7F8DAE0D" w:rsidR="00BA2706" w:rsidRPr="00AD757C" w:rsidRDefault="00BA2706" w:rsidP="008C49DB">
      <w:pPr>
        <w:spacing w:before="240" w:after="240"/>
        <w:contextualSpacing/>
        <w:rPr>
          <w:rFonts w:ascii="Times New Roman" w:hAnsi="Times New Roman" w:cs="Times New Roman"/>
        </w:rPr>
      </w:pPr>
      <w:r w:rsidRPr="00AD757C">
        <w:rPr>
          <w:rFonts w:ascii="Times New Roman" w:hAnsi="Times New Roman" w:cs="Times New Roman"/>
        </w:rPr>
        <w:t>Data</w:t>
      </w:r>
      <w:r w:rsidRPr="00850455">
        <w:rPr>
          <w:rFonts w:ascii="Times New Roman" w:hAnsi="Times New Roman" w:cs="Times New Roman"/>
        </w:rPr>
        <w:t xml:space="preserve"> and R script files are available publicly </w:t>
      </w:r>
      <w:r w:rsidR="00917BFC">
        <w:rPr>
          <w:rFonts w:ascii="Times New Roman" w:hAnsi="Times New Roman" w:cs="Times New Roman"/>
        </w:rPr>
        <w:t xml:space="preserve">Dryad at </w:t>
      </w:r>
      <w:r w:rsidR="00917BFC" w:rsidRPr="00917BFC">
        <w:rPr>
          <w:rFonts w:ascii="Times New Roman" w:hAnsi="Times New Roman" w:cs="Times New Roman"/>
        </w:rPr>
        <w:t>https://doi.org/10.5061/dryad.hdr7sqvhb</w:t>
      </w:r>
      <w:r w:rsidR="00917BFC">
        <w:rPr>
          <w:rFonts w:ascii="Times New Roman" w:hAnsi="Times New Roman" w:cs="Times New Roman"/>
        </w:rPr>
        <w:t>.</w:t>
      </w:r>
    </w:p>
    <w:p w14:paraId="49D5F874" w14:textId="77777777" w:rsidR="00BA2706" w:rsidRPr="004D56B1" w:rsidRDefault="00BA2706" w:rsidP="008C49DB">
      <w:pPr>
        <w:spacing w:before="240" w:after="240"/>
        <w:rPr>
          <w:rFonts w:ascii="Times New Roman" w:hAnsi="Times New Roman" w:cs="Times New Roman"/>
          <w:b/>
          <w:bCs/>
        </w:rPr>
      </w:pPr>
    </w:p>
    <w:p w14:paraId="73AA99A2" w14:textId="4500FCA8" w:rsidR="001E6F25" w:rsidRPr="004E4FFA" w:rsidRDefault="001E6F25" w:rsidP="001E6F25">
      <w:pPr>
        <w:pStyle w:val="Heading1"/>
        <w:spacing w:after="240"/>
        <w:rPr>
          <w:rFonts w:ascii="Times New Roman" w:hAnsi="Times New Roman" w:cs="Times New Roman"/>
          <w:b/>
          <w:bCs/>
          <w:color w:val="auto"/>
          <w:sz w:val="24"/>
          <w:szCs w:val="24"/>
        </w:rPr>
      </w:pPr>
      <w:bookmarkStart w:id="24" w:name="_Hlk63238943"/>
      <w:r w:rsidRPr="004E4FFA">
        <w:rPr>
          <w:rFonts w:ascii="Times New Roman" w:hAnsi="Times New Roman" w:cs="Times New Roman"/>
          <w:b/>
          <w:bCs/>
          <w:color w:val="auto"/>
          <w:sz w:val="24"/>
          <w:szCs w:val="24"/>
        </w:rPr>
        <w:t xml:space="preserve">Literature Cited – </w:t>
      </w:r>
    </w:p>
    <w:p w14:paraId="0C10FD3A" w14:textId="03D3FA8A"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Araya-Salas, M. 2017. Rraven: connecting R and Raven </w:t>
      </w:r>
      <w:proofErr w:type="spellStart"/>
      <w:r w:rsidRPr="004E4FFA">
        <w:rPr>
          <w:rFonts w:ascii="Times New Roman" w:hAnsi="Times New Roman" w:cs="Times New Roman"/>
        </w:rPr>
        <w:t>bioacoustic</w:t>
      </w:r>
      <w:proofErr w:type="spellEnd"/>
      <w:r w:rsidRPr="004E4FFA">
        <w:rPr>
          <w:rFonts w:ascii="Times New Roman" w:hAnsi="Times New Roman" w:cs="Times New Roman"/>
        </w:rPr>
        <w:t xml:space="preserve"> software. R package 1.0.0.</w:t>
      </w:r>
    </w:p>
    <w:p w14:paraId="33CF8B50" w14:textId="77777777" w:rsidR="00F3569C" w:rsidRPr="004E4FFA" w:rsidRDefault="00F3569C" w:rsidP="00294EE9">
      <w:pPr>
        <w:spacing w:after="120"/>
        <w:ind w:left="720" w:hanging="720"/>
        <w:rPr>
          <w:rFonts w:ascii="Times New Roman" w:hAnsi="Times New Roman" w:cs="Times New Roman"/>
        </w:rPr>
      </w:pPr>
      <w:r w:rsidRPr="004E4FFA">
        <w:rPr>
          <w:rFonts w:ascii="Times New Roman" w:hAnsi="Times New Roman" w:cs="Times New Roman"/>
        </w:rPr>
        <w:t>Araya-Salas, M., and G. Smith-</w:t>
      </w:r>
      <w:proofErr w:type="spellStart"/>
      <w:r w:rsidRPr="004E4FFA">
        <w:rPr>
          <w:rFonts w:ascii="Times New Roman" w:hAnsi="Times New Roman" w:cs="Times New Roman"/>
        </w:rPr>
        <w:t>Vidaurre</w:t>
      </w:r>
      <w:proofErr w:type="spellEnd"/>
      <w:r w:rsidRPr="004E4FFA">
        <w:rPr>
          <w:rFonts w:ascii="Times New Roman" w:hAnsi="Times New Roman" w:cs="Times New Roman"/>
        </w:rPr>
        <w:t xml:space="preserve">. 2017. warbleR: an r package to streamline analysis of animal acoustic signals. Methods Ecol. </w:t>
      </w:r>
      <w:proofErr w:type="spellStart"/>
      <w:r w:rsidRPr="004E4FFA">
        <w:rPr>
          <w:rFonts w:ascii="Times New Roman" w:hAnsi="Times New Roman" w:cs="Times New Roman"/>
        </w:rPr>
        <w:t>Evol</w:t>
      </w:r>
      <w:proofErr w:type="spellEnd"/>
      <w:r w:rsidRPr="004E4FFA">
        <w:rPr>
          <w:rFonts w:ascii="Times New Roman" w:hAnsi="Times New Roman" w:cs="Times New Roman"/>
        </w:rPr>
        <w:t>. 8:184–191.</w:t>
      </w:r>
    </w:p>
    <w:p w14:paraId="672956A8" w14:textId="670E1B7F"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Ballentine, B. 2006. Morphological adaptation influences the evolution of a mating signal. Evolution. 60:1936–1944.</w:t>
      </w:r>
    </w:p>
    <w:p w14:paraId="734289D9" w14:textId="5EA7BDBF" w:rsidR="00C20C2B" w:rsidRDefault="00C20C2B" w:rsidP="00294EE9">
      <w:pPr>
        <w:spacing w:after="120"/>
        <w:ind w:left="720" w:hanging="720"/>
        <w:rPr>
          <w:rFonts w:ascii="Times New Roman" w:hAnsi="Times New Roman" w:cs="Times New Roman"/>
        </w:rPr>
      </w:pPr>
      <w:proofErr w:type="spellStart"/>
      <w:r w:rsidRPr="00C20C2B">
        <w:rPr>
          <w:rFonts w:ascii="Times New Roman" w:hAnsi="Times New Roman" w:cs="Times New Roman"/>
        </w:rPr>
        <w:lastRenderedPageBreak/>
        <w:t>Balmford</w:t>
      </w:r>
      <w:proofErr w:type="spellEnd"/>
      <w:r w:rsidRPr="00C20C2B">
        <w:rPr>
          <w:rFonts w:ascii="Times New Roman" w:hAnsi="Times New Roman" w:cs="Times New Roman"/>
        </w:rPr>
        <w:t>, A., M. J. Lewis, M. L. Brooke, A. L. Thomas, and C. N. Johnson. 2000. Experimental analyses of sexual and natural selection on short tails in a polygynous warbler. Proc. R. Soc. B 267:1121–1128.</w:t>
      </w:r>
    </w:p>
    <w:p w14:paraId="6E1A0A25" w14:textId="75A91975" w:rsidR="006B737C"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Bates, D., M. </w:t>
      </w:r>
      <w:proofErr w:type="spellStart"/>
      <w:r w:rsidRPr="004E4FFA">
        <w:rPr>
          <w:rFonts w:ascii="Times New Roman" w:hAnsi="Times New Roman" w:cs="Times New Roman"/>
        </w:rPr>
        <w:t>Mächler</w:t>
      </w:r>
      <w:proofErr w:type="spellEnd"/>
      <w:r w:rsidRPr="004E4FFA">
        <w:rPr>
          <w:rFonts w:ascii="Times New Roman" w:hAnsi="Times New Roman" w:cs="Times New Roman"/>
        </w:rPr>
        <w:t xml:space="preserve">, B. M. </w:t>
      </w:r>
      <w:proofErr w:type="spellStart"/>
      <w:r w:rsidRPr="004E4FFA">
        <w:rPr>
          <w:rFonts w:ascii="Times New Roman" w:hAnsi="Times New Roman" w:cs="Times New Roman"/>
        </w:rPr>
        <w:t>Bolker</w:t>
      </w:r>
      <w:proofErr w:type="spellEnd"/>
      <w:r w:rsidRPr="004E4FFA">
        <w:rPr>
          <w:rFonts w:ascii="Times New Roman" w:hAnsi="Times New Roman" w:cs="Times New Roman"/>
        </w:rPr>
        <w:t xml:space="preserve">, and S. C. Walker. 2015. Fitting Linear Mixed-Effects Models Using lme4. J. Stat. </w:t>
      </w:r>
      <w:proofErr w:type="spellStart"/>
      <w:r w:rsidRPr="004E4FFA">
        <w:rPr>
          <w:rFonts w:ascii="Times New Roman" w:hAnsi="Times New Roman" w:cs="Times New Roman"/>
        </w:rPr>
        <w:t>Softw</w:t>
      </w:r>
      <w:proofErr w:type="spellEnd"/>
      <w:r w:rsidRPr="004E4FFA">
        <w:rPr>
          <w:rFonts w:ascii="Times New Roman" w:hAnsi="Times New Roman" w:cs="Times New Roman"/>
        </w:rPr>
        <w:t>. 67:1–48.</w:t>
      </w:r>
      <w:r w:rsidR="006B737C" w:rsidRPr="004E4FFA">
        <w:rPr>
          <w:rFonts w:ascii="Times New Roman" w:hAnsi="Times New Roman" w:cs="Times New Roman"/>
        </w:rPr>
        <w:t xml:space="preserve"> </w:t>
      </w:r>
    </w:p>
    <w:p w14:paraId="439B2BF7" w14:textId="4A65B622" w:rsidR="009D64BB" w:rsidRPr="004E4FFA" w:rsidRDefault="009D64BB" w:rsidP="00294EE9">
      <w:pPr>
        <w:spacing w:after="120"/>
        <w:ind w:left="720" w:hanging="720"/>
        <w:rPr>
          <w:rFonts w:ascii="Times New Roman" w:hAnsi="Times New Roman" w:cs="Times New Roman"/>
        </w:rPr>
      </w:pPr>
      <w:r w:rsidRPr="009D64BB">
        <w:rPr>
          <w:rFonts w:ascii="Times New Roman" w:hAnsi="Times New Roman" w:cs="Times New Roman"/>
        </w:rPr>
        <w:t xml:space="preserve">Boersma, J., E. D. Enbody, J. A. Jones, D. Nason, E. Lopez-Contreras, J. Karubian, and H. Schwabl. 2020. Testosterone induces plumage ornamentation followed by enhanced territoriality in a female songbird. Behav. Ecol., </w:t>
      </w:r>
      <w:proofErr w:type="spellStart"/>
      <w:r w:rsidRPr="009D64BB">
        <w:rPr>
          <w:rFonts w:ascii="Times New Roman" w:hAnsi="Times New Roman" w:cs="Times New Roman"/>
        </w:rPr>
        <w:t>doi</w:t>
      </w:r>
      <w:proofErr w:type="spellEnd"/>
      <w:r w:rsidRPr="009D64BB">
        <w:rPr>
          <w:rFonts w:ascii="Times New Roman" w:hAnsi="Times New Roman" w:cs="Times New Roman"/>
        </w:rPr>
        <w:t>: 10.1093/</w:t>
      </w:r>
      <w:proofErr w:type="spellStart"/>
      <w:r w:rsidRPr="009D64BB">
        <w:rPr>
          <w:rFonts w:ascii="Times New Roman" w:hAnsi="Times New Roman" w:cs="Times New Roman"/>
        </w:rPr>
        <w:t>beheco</w:t>
      </w:r>
      <w:proofErr w:type="spellEnd"/>
      <w:r w:rsidRPr="009D64BB">
        <w:rPr>
          <w:rFonts w:ascii="Times New Roman" w:hAnsi="Times New Roman" w:cs="Times New Roman"/>
        </w:rPr>
        <w:t>/araa077.</w:t>
      </w:r>
    </w:p>
    <w:p w14:paraId="5EAC1430" w14:textId="77777777" w:rsidR="00294EE9" w:rsidRPr="004E4FFA" w:rsidRDefault="00294EE9" w:rsidP="00294EE9">
      <w:pPr>
        <w:spacing w:after="120"/>
        <w:ind w:left="480" w:hanging="480"/>
        <w:rPr>
          <w:rFonts w:ascii="Times New Roman" w:eastAsia="Times New Roman" w:hAnsi="Times New Roman" w:cs="Times New Roman"/>
        </w:rPr>
      </w:pPr>
      <w:r w:rsidRPr="004E4FFA">
        <w:rPr>
          <w:rFonts w:ascii="Times New Roman" w:eastAsia="Times New Roman" w:hAnsi="Times New Roman" w:cs="Times New Roman"/>
        </w:rPr>
        <w:t>Brunton, D. H., and X. Li. 2006. The song structure and seasonal patterns of vocal behavior of male and female bellbirds (</w:t>
      </w:r>
      <w:proofErr w:type="spellStart"/>
      <w:r w:rsidRPr="004E4FFA">
        <w:rPr>
          <w:rFonts w:ascii="Times New Roman" w:eastAsia="Times New Roman" w:hAnsi="Times New Roman" w:cs="Times New Roman"/>
          <w:i/>
          <w:iCs/>
        </w:rPr>
        <w:t>Anthornis</w:t>
      </w:r>
      <w:proofErr w:type="spellEnd"/>
      <w:r w:rsidRPr="004E4FFA">
        <w:rPr>
          <w:rFonts w:ascii="Times New Roman" w:eastAsia="Times New Roman" w:hAnsi="Times New Roman" w:cs="Times New Roman"/>
          <w:i/>
          <w:iCs/>
        </w:rPr>
        <w:t xml:space="preserve"> </w:t>
      </w:r>
      <w:proofErr w:type="spellStart"/>
      <w:r w:rsidRPr="004E4FFA">
        <w:rPr>
          <w:rFonts w:ascii="Times New Roman" w:eastAsia="Times New Roman" w:hAnsi="Times New Roman" w:cs="Times New Roman"/>
          <w:i/>
          <w:iCs/>
        </w:rPr>
        <w:t>melanura</w:t>
      </w:r>
      <w:proofErr w:type="spellEnd"/>
      <w:r w:rsidRPr="004E4FFA">
        <w:rPr>
          <w:rFonts w:ascii="Times New Roman" w:eastAsia="Times New Roman" w:hAnsi="Times New Roman" w:cs="Times New Roman"/>
        </w:rPr>
        <w:t xml:space="preserve">). J. </w:t>
      </w:r>
      <w:proofErr w:type="spellStart"/>
      <w:r w:rsidRPr="004E4FFA">
        <w:rPr>
          <w:rFonts w:ascii="Times New Roman" w:eastAsia="Times New Roman" w:hAnsi="Times New Roman" w:cs="Times New Roman"/>
        </w:rPr>
        <w:t>Ethol</w:t>
      </w:r>
      <w:proofErr w:type="spellEnd"/>
      <w:r w:rsidRPr="004E4FFA">
        <w:rPr>
          <w:rFonts w:ascii="Times New Roman" w:eastAsia="Times New Roman" w:hAnsi="Times New Roman" w:cs="Times New Roman"/>
        </w:rPr>
        <w:t>. 24:17–25.</w:t>
      </w:r>
    </w:p>
    <w:p w14:paraId="0A0E2824" w14:textId="5944A771" w:rsidR="003C0A97" w:rsidRPr="004E4FFA" w:rsidRDefault="003C0A97" w:rsidP="00294EE9">
      <w:pPr>
        <w:spacing w:after="120"/>
        <w:ind w:left="480" w:hanging="480"/>
        <w:rPr>
          <w:rFonts w:ascii="Times New Roman" w:eastAsia="Times New Roman" w:hAnsi="Times New Roman" w:cs="Times New Roman"/>
        </w:rPr>
      </w:pPr>
      <w:r w:rsidRPr="004E4FFA">
        <w:rPr>
          <w:rFonts w:ascii="Times New Roman" w:eastAsia="Times New Roman" w:hAnsi="Times New Roman" w:cs="Times New Roman"/>
        </w:rPr>
        <w:t xml:space="preserve">Cain, K. E., and K. A. Rosvall. 2014. Next steps for understanding the selective relevance of female-female competition. Front. Ecol. </w:t>
      </w:r>
      <w:proofErr w:type="spellStart"/>
      <w:r w:rsidRPr="004E4FFA">
        <w:rPr>
          <w:rFonts w:ascii="Times New Roman" w:eastAsia="Times New Roman" w:hAnsi="Times New Roman" w:cs="Times New Roman"/>
        </w:rPr>
        <w:t>Evol</w:t>
      </w:r>
      <w:proofErr w:type="spellEnd"/>
      <w:r w:rsidRPr="004E4FFA">
        <w:rPr>
          <w:rFonts w:ascii="Times New Roman" w:eastAsia="Times New Roman" w:hAnsi="Times New Roman" w:cs="Times New Roman"/>
        </w:rPr>
        <w:t>. 2:2012–2014.</w:t>
      </w:r>
    </w:p>
    <w:p w14:paraId="68F929B9" w14:textId="3586A900" w:rsidR="00682375" w:rsidRPr="004E4FFA" w:rsidRDefault="00682375" w:rsidP="00294EE9">
      <w:pPr>
        <w:spacing w:after="120"/>
        <w:ind w:left="720" w:hanging="720"/>
        <w:rPr>
          <w:rFonts w:ascii="Times New Roman" w:hAnsi="Times New Roman" w:cs="Times New Roman"/>
        </w:rPr>
      </w:pPr>
      <w:proofErr w:type="spellStart"/>
      <w:r w:rsidRPr="004E4FFA">
        <w:rPr>
          <w:rFonts w:ascii="Times New Roman" w:hAnsi="Times New Roman" w:cs="Times New Roman"/>
        </w:rPr>
        <w:t>Calenge</w:t>
      </w:r>
      <w:proofErr w:type="spellEnd"/>
      <w:r w:rsidRPr="004E4FFA">
        <w:rPr>
          <w:rFonts w:ascii="Times New Roman" w:hAnsi="Times New Roman" w:cs="Times New Roman"/>
        </w:rPr>
        <w:t xml:space="preserve">, C. 2015. </w:t>
      </w:r>
      <w:proofErr w:type="spellStart"/>
      <w:r w:rsidRPr="004E4FFA">
        <w:rPr>
          <w:rFonts w:ascii="Times New Roman" w:hAnsi="Times New Roman" w:cs="Times New Roman"/>
        </w:rPr>
        <w:t>adehabitatHS</w:t>
      </w:r>
      <w:proofErr w:type="spellEnd"/>
      <w:r w:rsidRPr="004E4FFA">
        <w:rPr>
          <w:rFonts w:ascii="Times New Roman" w:hAnsi="Times New Roman" w:cs="Times New Roman"/>
        </w:rPr>
        <w:t xml:space="preserve">: analysis of habitat selection by animals. R </w:t>
      </w:r>
      <w:r w:rsidR="007C192C" w:rsidRPr="004E4FFA">
        <w:rPr>
          <w:rFonts w:ascii="Times New Roman" w:hAnsi="Times New Roman" w:cs="Times New Roman"/>
        </w:rPr>
        <w:t>Package</w:t>
      </w:r>
      <w:r w:rsidRPr="004E4FFA">
        <w:rPr>
          <w:rFonts w:ascii="Times New Roman" w:hAnsi="Times New Roman" w:cs="Times New Roman"/>
        </w:rPr>
        <w:t>. version 0.3.12.</w:t>
      </w:r>
    </w:p>
    <w:p w14:paraId="39C29A4A" w14:textId="248676C3"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Center for Conservation Bioacoustics. 2019. Raven Pro: Interactive </w:t>
      </w:r>
      <w:r w:rsidR="00EE43E4" w:rsidRPr="004E4FFA">
        <w:rPr>
          <w:rFonts w:ascii="Times New Roman" w:hAnsi="Times New Roman" w:cs="Times New Roman"/>
        </w:rPr>
        <w:t>s</w:t>
      </w:r>
      <w:r w:rsidRPr="004E4FFA">
        <w:rPr>
          <w:rFonts w:ascii="Times New Roman" w:hAnsi="Times New Roman" w:cs="Times New Roman"/>
        </w:rPr>
        <w:t xml:space="preserve">ound </w:t>
      </w:r>
      <w:r w:rsidR="00EE43E4" w:rsidRPr="004E4FFA">
        <w:rPr>
          <w:rFonts w:ascii="Times New Roman" w:hAnsi="Times New Roman" w:cs="Times New Roman"/>
        </w:rPr>
        <w:t>a</w:t>
      </w:r>
      <w:r w:rsidRPr="004E4FFA">
        <w:rPr>
          <w:rFonts w:ascii="Times New Roman" w:hAnsi="Times New Roman" w:cs="Times New Roman"/>
        </w:rPr>
        <w:t xml:space="preserve">nalysis </w:t>
      </w:r>
      <w:r w:rsidR="00EE43E4" w:rsidRPr="004E4FFA">
        <w:rPr>
          <w:rFonts w:ascii="Times New Roman" w:hAnsi="Times New Roman" w:cs="Times New Roman"/>
        </w:rPr>
        <w:t>s</w:t>
      </w:r>
      <w:r w:rsidRPr="004E4FFA">
        <w:rPr>
          <w:rFonts w:ascii="Times New Roman" w:hAnsi="Times New Roman" w:cs="Times New Roman"/>
        </w:rPr>
        <w:t>oftware (Version 1.6.1) [Computer software]. Ithaca, NY: The Cornell Lab of Ornithology. Available from http://ravensoundsoftware.com/.</w:t>
      </w:r>
    </w:p>
    <w:p w14:paraId="6ACCB254" w14:textId="0C3D21EE" w:rsidR="00682375" w:rsidRPr="004E4FFA" w:rsidRDefault="005D2FDA" w:rsidP="00294EE9">
      <w:pPr>
        <w:spacing w:after="120"/>
        <w:ind w:left="720" w:hanging="720"/>
        <w:rPr>
          <w:rFonts w:ascii="Times New Roman" w:hAnsi="Times New Roman" w:cs="Times New Roman"/>
        </w:rPr>
      </w:pPr>
      <w:r w:rsidRPr="004E4FFA">
        <w:rPr>
          <w:rFonts w:ascii="Times New Roman" w:hAnsi="Times New Roman" w:cs="Times New Roman"/>
        </w:rPr>
        <w:t>Clutton-Brock, T. 2007. Sexual selection in males and females. Science. 318:1882–1885.</w:t>
      </w:r>
    </w:p>
    <w:p w14:paraId="567C04D9" w14:textId="77777777" w:rsidR="00667B9C" w:rsidRPr="004E4FFA" w:rsidRDefault="005D2FDA" w:rsidP="00294EE9">
      <w:pPr>
        <w:spacing w:after="120"/>
        <w:ind w:left="720" w:hanging="720"/>
        <w:rPr>
          <w:rFonts w:ascii="Times New Roman" w:hAnsi="Times New Roman" w:cs="Times New Roman"/>
        </w:rPr>
      </w:pPr>
      <w:r w:rsidRPr="004E4FFA">
        <w:rPr>
          <w:rFonts w:ascii="Times New Roman" w:hAnsi="Times New Roman" w:cs="Times New Roman"/>
        </w:rPr>
        <w:t xml:space="preserve">Dale, J., C. Dey, K. Delhey, B. </w:t>
      </w:r>
      <w:proofErr w:type="spellStart"/>
      <w:r w:rsidRPr="004E4FFA">
        <w:rPr>
          <w:rFonts w:ascii="Times New Roman" w:hAnsi="Times New Roman" w:cs="Times New Roman"/>
        </w:rPr>
        <w:t>Kempenaers</w:t>
      </w:r>
      <w:proofErr w:type="spellEnd"/>
      <w:r w:rsidRPr="004E4FFA">
        <w:rPr>
          <w:rFonts w:ascii="Times New Roman" w:hAnsi="Times New Roman" w:cs="Times New Roman"/>
        </w:rPr>
        <w:t xml:space="preserve">, and M. </w:t>
      </w:r>
      <w:proofErr w:type="spellStart"/>
      <w:r w:rsidRPr="004E4FFA">
        <w:rPr>
          <w:rFonts w:ascii="Times New Roman" w:hAnsi="Times New Roman" w:cs="Times New Roman"/>
        </w:rPr>
        <w:t>Valcu</w:t>
      </w:r>
      <w:proofErr w:type="spellEnd"/>
      <w:r w:rsidRPr="004E4FFA">
        <w:rPr>
          <w:rFonts w:ascii="Times New Roman" w:hAnsi="Times New Roman" w:cs="Times New Roman"/>
        </w:rPr>
        <w:t xml:space="preserve">. 2015. The effects of life-history and social selection on male and female plumage coloration. Nature 527:367–370. </w:t>
      </w:r>
    </w:p>
    <w:p w14:paraId="0B513523" w14:textId="11286A20" w:rsidR="00E75F46" w:rsidRPr="004E4FFA" w:rsidRDefault="00E75F46" w:rsidP="00294EE9">
      <w:pPr>
        <w:spacing w:after="120"/>
        <w:ind w:left="720" w:hanging="720"/>
        <w:rPr>
          <w:rFonts w:ascii="Times New Roman" w:hAnsi="Times New Roman" w:cs="Times New Roman"/>
        </w:rPr>
      </w:pPr>
      <w:r w:rsidRPr="004E4FFA">
        <w:rPr>
          <w:rFonts w:ascii="Times New Roman" w:hAnsi="Times New Roman" w:cs="Times New Roman"/>
        </w:rPr>
        <w:t>Dahlin, C. R., and L. Benedict. 2014. Angry birds need not apply: A perspective on the flexible form and multifunctionality of avian vocal duets. Ethology 120:1–10.</w:t>
      </w:r>
    </w:p>
    <w:p w14:paraId="030B5BF2" w14:textId="6AED6F60"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Darwin, C. 1871. The de</w:t>
      </w:r>
      <w:r w:rsidR="00667B9C" w:rsidRPr="004E4FFA">
        <w:rPr>
          <w:rFonts w:ascii="Times New Roman" w:hAnsi="Times New Roman" w:cs="Times New Roman"/>
        </w:rPr>
        <w:t>s</w:t>
      </w:r>
      <w:r w:rsidRPr="004E4FFA">
        <w:rPr>
          <w:rFonts w:ascii="Times New Roman" w:hAnsi="Times New Roman" w:cs="Times New Roman"/>
        </w:rPr>
        <w:t>cent of man and selection in relation to sex. Murray, London.</w:t>
      </w:r>
    </w:p>
    <w:p w14:paraId="65D30C02" w14:textId="60EE2098"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Dittrich, F., C. </w:t>
      </w:r>
      <w:proofErr w:type="spellStart"/>
      <w:r w:rsidRPr="004E4FFA">
        <w:rPr>
          <w:rFonts w:ascii="Times New Roman" w:hAnsi="Times New Roman" w:cs="Times New Roman"/>
        </w:rPr>
        <w:t>Ramenda</w:t>
      </w:r>
      <w:proofErr w:type="spellEnd"/>
      <w:r w:rsidRPr="004E4FFA">
        <w:rPr>
          <w:rFonts w:ascii="Times New Roman" w:hAnsi="Times New Roman" w:cs="Times New Roman"/>
        </w:rPr>
        <w:t xml:space="preserve">, D. </w:t>
      </w:r>
      <w:proofErr w:type="spellStart"/>
      <w:r w:rsidRPr="004E4FFA">
        <w:rPr>
          <w:rFonts w:ascii="Times New Roman" w:hAnsi="Times New Roman" w:cs="Times New Roman"/>
        </w:rPr>
        <w:t>Grillitsch</w:t>
      </w:r>
      <w:proofErr w:type="spellEnd"/>
      <w:r w:rsidRPr="004E4FFA">
        <w:rPr>
          <w:rFonts w:ascii="Times New Roman" w:hAnsi="Times New Roman" w:cs="Times New Roman"/>
        </w:rPr>
        <w:t>, C. Frankl-</w:t>
      </w:r>
      <w:proofErr w:type="spellStart"/>
      <w:r w:rsidRPr="004E4FFA">
        <w:rPr>
          <w:rFonts w:ascii="Times New Roman" w:hAnsi="Times New Roman" w:cs="Times New Roman"/>
        </w:rPr>
        <w:t>Vilches</w:t>
      </w:r>
      <w:proofErr w:type="spellEnd"/>
      <w:r w:rsidRPr="004E4FFA">
        <w:rPr>
          <w:rFonts w:ascii="Times New Roman" w:hAnsi="Times New Roman" w:cs="Times New Roman"/>
        </w:rPr>
        <w:t xml:space="preserve">, M. C. Ko, M. Hertel, W. Goymann, A. </w:t>
      </w:r>
      <w:proofErr w:type="spellStart"/>
      <w:r w:rsidRPr="004E4FFA">
        <w:rPr>
          <w:rFonts w:ascii="Times New Roman" w:hAnsi="Times New Roman" w:cs="Times New Roman"/>
        </w:rPr>
        <w:t>ter</w:t>
      </w:r>
      <w:proofErr w:type="spellEnd"/>
      <w:r w:rsidRPr="004E4FFA">
        <w:rPr>
          <w:rFonts w:ascii="Times New Roman" w:hAnsi="Times New Roman" w:cs="Times New Roman"/>
        </w:rPr>
        <w:t xml:space="preserve"> Maat, and M. </w:t>
      </w:r>
      <w:proofErr w:type="spellStart"/>
      <w:r w:rsidRPr="004E4FFA">
        <w:rPr>
          <w:rFonts w:ascii="Times New Roman" w:hAnsi="Times New Roman" w:cs="Times New Roman"/>
        </w:rPr>
        <w:t>Gahr</w:t>
      </w:r>
      <w:proofErr w:type="spellEnd"/>
      <w:r w:rsidRPr="004E4FFA">
        <w:rPr>
          <w:rFonts w:ascii="Times New Roman" w:hAnsi="Times New Roman" w:cs="Times New Roman"/>
        </w:rPr>
        <w:t xml:space="preserve">. 2014. Regulatory mechanisms of testosterone-stimulated song in the sensorimotor nucleus HVC of female songbirds. BMC </w:t>
      </w:r>
      <w:proofErr w:type="spellStart"/>
      <w:r w:rsidRPr="004E4FFA">
        <w:rPr>
          <w:rFonts w:ascii="Times New Roman" w:hAnsi="Times New Roman" w:cs="Times New Roman"/>
        </w:rPr>
        <w:t>Neurosci</w:t>
      </w:r>
      <w:proofErr w:type="spellEnd"/>
      <w:r w:rsidRPr="004E4FFA">
        <w:rPr>
          <w:rFonts w:ascii="Times New Roman" w:hAnsi="Times New Roman" w:cs="Times New Roman"/>
        </w:rPr>
        <w:t>. 15:1–16.</w:t>
      </w:r>
    </w:p>
    <w:p w14:paraId="0AC5FDEC" w14:textId="77777777" w:rsidR="00441D5A" w:rsidRPr="004E4FFA" w:rsidRDefault="00441D5A" w:rsidP="00294EE9">
      <w:pPr>
        <w:spacing w:after="120"/>
        <w:ind w:left="720" w:hanging="720"/>
        <w:rPr>
          <w:rFonts w:ascii="Times New Roman" w:hAnsi="Times New Roman" w:cs="Times New Roman"/>
        </w:rPr>
      </w:pPr>
      <w:r w:rsidRPr="004E4FFA">
        <w:rPr>
          <w:rFonts w:ascii="Times New Roman" w:hAnsi="Times New Roman" w:cs="Times New Roman"/>
        </w:rPr>
        <w:t xml:space="preserve">Doutrelant, C., A. </w:t>
      </w:r>
      <w:proofErr w:type="spellStart"/>
      <w:r w:rsidRPr="004E4FFA">
        <w:rPr>
          <w:rFonts w:ascii="Times New Roman" w:hAnsi="Times New Roman" w:cs="Times New Roman"/>
        </w:rPr>
        <w:t>Fargevieille</w:t>
      </w:r>
      <w:proofErr w:type="spellEnd"/>
      <w:r w:rsidRPr="004E4FFA">
        <w:rPr>
          <w:rFonts w:ascii="Times New Roman" w:hAnsi="Times New Roman" w:cs="Times New Roman"/>
        </w:rPr>
        <w:t xml:space="preserve">, and A. Grégoire. 2020. Evolution of female coloration: What have we learned from birds in general and blue </w:t>
      </w:r>
      <w:proofErr w:type="gramStart"/>
      <w:r w:rsidRPr="004E4FFA">
        <w:rPr>
          <w:rFonts w:ascii="Times New Roman" w:hAnsi="Times New Roman" w:cs="Times New Roman"/>
        </w:rPr>
        <w:t>tits in particular</w:t>
      </w:r>
      <w:proofErr w:type="gramEnd"/>
      <w:r w:rsidRPr="004E4FFA">
        <w:rPr>
          <w:rFonts w:ascii="Times New Roman" w:hAnsi="Times New Roman" w:cs="Times New Roman"/>
        </w:rPr>
        <w:t xml:space="preserve">. Adv. Study Behav. 52:123–202. </w:t>
      </w:r>
    </w:p>
    <w:p w14:paraId="1B798232" w14:textId="6D91BB29"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Driskell, A. C., J. A. Norman, S. Pruett-Jones, E. </w:t>
      </w:r>
      <w:proofErr w:type="spellStart"/>
      <w:r w:rsidRPr="004E4FFA">
        <w:rPr>
          <w:rFonts w:ascii="Times New Roman" w:hAnsi="Times New Roman" w:cs="Times New Roman"/>
        </w:rPr>
        <w:t>Mangall</w:t>
      </w:r>
      <w:proofErr w:type="spellEnd"/>
      <w:r w:rsidRPr="004E4FFA">
        <w:rPr>
          <w:rFonts w:ascii="Times New Roman" w:hAnsi="Times New Roman" w:cs="Times New Roman"/>
        </w:rPr>
        <w:t xml:space="preserve">, S. </w:t>
      </w:r>
      <w:proofErr w:type="spellStart"/>
      <w:r w:rsidRPr="004E4FFA">
        <w:rPr>
          <w:rFonts w:ascii="Times New Roman" w:hAnsi="Times New Roman" w:cs="Times New Roman"/>
        </w:rPr>
        <w:t>Sonsthagen</w:t>
      </w:r>
      <w:proofErr w:type="spellEnd"/>
      <w:r w:rsidRPr="004E4FFA">
        <w:rPr>
          <w:rFonts w:ascii="Times New Roman" w:hAnsi="Times New Roman" w:cs="Times New Roman"/>
        </w:rPr>
        <w:t xml:space="preserve">, and L. </w:t>
      </w:r>
      <w:proofErr w:type="spellStart"/>
      <w:r w:rsidRPr="004E4FFA">
        <w:rPr>
          <w:rFonts w:ascii="Times New Roman" w:hAnsi="Times New Roman" w:cs="Times New Roman"/>
        </w:rPr>
        <w:t>Christidis</w:t>
      </w:r>
      <w:proofErr w:type="spellEnd"/>
      <w:r w:rsidRPr="004E4FFA">
        <w:rPr>
          <w:rFonts w:ascii="Times New Roman" w:hAnsi="Times New Roman" w:cs="Times New Roman"/>
        </w:rPr>
        <w:t>. 2011. A multigene phylogeny examining evolutionary and ecological relationships in the Australo-</w:t>
      </w:r>
      <w:r w:rsidR="00F443B8" w:rsidRPr="004E4FFA">
        <w:rPr>
          <w:rFonts w:ascii="Times New Roman" w:hAnsi="Times New Roman" w:cs="Times New Roman"/>
        </w:rPr>
        <w:t>P</w:t>
      </w:r>
      <w:r w:rsidRPr="004E4FFA">
        <w:rPr>
          <w:rFonts w:ascii="Times New Roman" w:hAnsi="Times New Roman" w:cs="Times New Roman"/>
        </w:rPr>
        <w:t xml:space="preserve">apuan wrens of the subfamily </w:t>
      </w:r>
      <w:proofErr w:type="spellStart"/>
      <w:r w:rsidRPr="004E4FFA">
        <w:rPr>
          <w:rFonts w:ascii="Times New Roman" w:hAnsi="Times New Roman" w:cs="Times New Roman"/>
        </w:rPr>
        <w:t>Malurinae</w:t>
      </w:r>
      <w:proofErr w:type="spellEnd"/>
      <w:r w:rsidRPr="004E4FFA">
        <w:rPr>
          <w:rFonts w:ascii="Times New Roman" w:hAnsi="Times New Roman" w:cs="Times New Roman"/>
        </w:rPr>
        <w:t xml:space="preserve"> (Aves). Mol. </w:t>
      </w:r>
      <w:proofErr w:type="spellStart"/>
      <w:r w:rsidRPr="004E4FFA">
        <w:rPr>
          <w:rFonts w:ascii="Times New Roman" w:hAnsi="Times New Roman" w:cs="Times New Roman"/>
        </w:rPr>
        <w:t>Phylogenet</w:t>
      </w:r>
      <w:proofErr w:type="spellEnd"/>
      <w:r w:rsidRPr="004E4FFA">
        <w:rPr>
          <w:rFonts w:ascii="Times New Roman" w:hAnsi="Times New Roman" w:cs="Times New Roman"/>
        </w:rPr>
        <w:t xml:space="preserve">. </w:t>
      </w:r>
      <w:proofErr w:type="spellStart"/>
      <w:r w:rsidRPr="004E4FFA">
        <w:rPr>
          <w:rFonts w:ascii="Times New Roman" w:hAnsi="Times New Roman" w:cs="Times New Roman"/>
        </w:rPr>
        <w:t>Evol</w:t>
      </w:r>
      <w:proofErr w:type="spellEnd"/>
      <w:r w:rsidRPr="004E4FFA">
        <w:rPr>
          <w:rFonts w:ascii="Times New Roman" w:hAnsi="Times New Roman" w:cs="Times New Roman"/>
        </w:rPr>
        <w:t xml:space="preserve">. 60:480–485. </w:t>
      </w:r>
    </w:p>
    <w:p w14:paraId="431C9DBE" w14:textId="13ECBB41" w:rsidR="002B71AE" w:rsidRPr="004E4FFA" w:rsidRDefault="002B71AE" w:rsidP="00294EE9">
      <w:pPr>
        <w:spacing w:after="120"/>
        <w:ind w:left="720" w:hanging="720"/>
        <w:rPr>
          <w:rFonts w:ascii="Times New Roman" w:hAnsi="Times New Roman" w:cs="Times New Roman"/>
        </w:rPr>
      </w:pPr>
      <w:r w:rsidRPr="004E4FFA">
        <w:rPr>
          <w:rFonts w:ascii="Times New Roman" w:hAnsi="Times New Roman" w:cs="Times New Roman"/>
        </w:rPr>
        <w:t>Enbody, E. D., J. Boersma, H. Schwabl, and J. Karubian. 2018. Female ornamentation is associated with elevated aggression and testosterone in a tropical songbird. Behav. Ecol. 29:1056–1066.</w:t>
      </w:r>
    </w:p>
    <w:p w14:paraId="7BD85E83" w14:textId="3908CFB5" w:rsidR="002B71AE" w:rsidRPr="004E4FFA" w:rsidRDefault="002B71AE" w:rsidP="00294EE9">
      <w:pPr>
        <w:spacing w:after="120"/>
        <w:ind w:left="720" w:hanging="720"/>
        <w:rPr>
          <w:rFonts w:ascii="Times New Roman" w:hAnsi="Times New Roman" w:cs="Times New Roman"/>
        </w:rPr>
      </w:pPr>
      <w:r w:rsidRPr="004E4FFA">
        <w:rPr>
          <w:rFonts w:ascii="Times New Roman" w:hAnsi="Times New Roman" w:cs="Times New Roman"/>
        </w:rPr>
        <w:t xml:space="preserve">Enbody, E. D., J. Boersma, J. A. Jones, M. W. H. Chatfield, S. Ketaloya, D. Nason, D. T. Baldassarre, J. Hazlehurst, O. Gowen, H. Schwabl, and J. Karubian. 2019. Social </w:t>
      </w:r>
      <w:proofErr w:type="spellStart"/>
      <w:r w:rsidRPr="004E4FFA">
        <w:rPr>
          <w:rFonts w:ascii="Times New Roman" w:hAnsi="Times New Roman" w:cs="Times New Roman"/>
        </w:rPr>
        <w:t>organisation</w:t>
      </w:r>
      <w:proofErr w:type="spellEnd"/>
      <w:r w:rsidRPr="004E4FFA">
        <w:rPr>
          <w:rFonts w:ascii="Times New Roman" w:hAnsi="Times New Roman" w:cs="Times New Roman"/>
        </w:rPr>
        <w:t xml:space="preserve"> and breeding biology of the White-shouldered Fairywren (</w:t>
      </w:r>
      <w:r w:rsidRPr="004E4FFA">
        <w:rPr>
          <w:rFonts w:ascii="Times New Roman" w:hAnsi="Times New Roman" w:cs="Times New Roman"/>
          <w:i/>
          <w:iCs/>
        </w:rPr>
        <w:t>Malurus alboscapulatus</w:t>
      </w:r>
      <w:r w:rsidRPr="004E4FFA">
        <w:rPr>
          <w:rFonts w:ascii="Times New Roman" w:hAnsi="Times New Roman" w:cs="Times New Roman"/>
        </w:rPr>
        <w:t xml:space="preserve">). Emu 119:274–285. </w:t>
      </w:r>
    </w:p>
    <w:p w14:paraId="14DFC161" w14:textId="1848C2D6" w:rsidR="002B71AE" w:rsidRPr="004E4FFA" w:rsidRDefault="002B71AE" w:rsidP="00294EE9">
      <w:pPr>
        <w:spacing w:after="120"/>
        <w:ind w:left="720" w:hanging="720"/>
        <w:rPr>
          <w:rFonts w:ascii="Times New Roman" w:hAnsi="Times New Roman" w:cs="Times New Roman"/>
        </w:rPr>
      </w:pPr>
      <w:r w:rsidRPr="004E4FFA">
        <w:rPr>
          <w:rFonts w:ascii="Times New Roman" w:hAnsi="Times New Roman" w:cs="Times New Roman"/>
        </w:rPr>
        <w:lastRenderedPageBreak/>
        <w:t>Endler, J. A. 1993. Some general comments on the evolution and design of animal communication systems. Philos. Trans. R. Soc. London, B 340:215–225.</w:t>
      </w:r>
    </w:p>
    <w:p w14:paraId="77B766F4" w14:textId="77777777" w:rsidR="0029479B" w:rsidRDefault="0029479B" w:rsidP="00294EE9">
      <w:pPr>
        <w:spacing w:after="120"/>
        <w:ind w:left="720" w:hanging="720"/>
        <w:rPr>
          <w:rFonts w:ascii="Times New Roman" w:hAnsi="Times New Roman" w:cs="Times New Roman"/>
        </w:rPr>
      </w:pPr>
      <w:bookmarkStart w:id="25" w:name="_Hlk84595999"/>
      <w:proofErr w:type="spellStart"/>
      <w:r w:rsidRPr="0029479B">
        <w:rPr>
          <w:rFonts w:ascii="Times New Roman" w:hAnsi="Times New Roman" w:cs="Times New Roman"/>
        </w:rPr>
        <w:t>Ens</w:t>
      </w:r>
      <w:proofErr w:type="spellEnd"/>
      <w:r w:rsidRPr="0029479B">
        <w:rPr>
          <w:rFonts w:ascii="Times New Roman" w:hAnsi="Times New Roman" w:cs="Times New Roman"/>
        </w:rPr>
        <w:t>, B. J., S. Choudhury, and J. M. Black. 1996. Mate fidelity and divorce in birds. Pp. 344–401 in J. M. Black, ed. Partnerships in birds: the study of monogamy. Oxford University Press, Oxford, UK.</w:t>
      </w:r>
    </w:p>
    <w:bookmarkEnd w:id="25"/>
    <w:p w14:paraId="7F94126A" w14:textId="1A3ED67E" w:rsidR="002B71AE" w:rsidRPr="004E4FFA" w:rsidRDefault="002B71AE" w:rsidP="00294EE9">
      <w:pPr>
        <w:spacing w:after="120"/>
        <w:ind w:left="720" w:hanging="720"/>
        <w:rPr>
          <w:rFonts w:ascii="Times New Roman" w:hAnsi="Times New Roman" w:cs="Times New Roman"/>
        </w:rPr>
      </w:pPr>
      <w:r w:rsidRPr="004E4FFA">
        <w:rPr>
          <w:rFonts w:ascii="Times New Roman" w:hAnsi="Times New Roman" w:cs="Times New Roman"/>
        </w:rPr>
        <w:t>Filardi, C. E., and C. E. Smith. 2008. Social selection and geographic variation in two monarch flycatchers from the Solomon Islands. Condor 110:24–34.</w:t>
      </w:r>
    </w:p>
    <w:p w14:paraId="1F847323" w14:textId="77777777"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Fox, J., and S. Weisberg. 2011. An {R} companion to applied regression, Second Edition. SAGE Publications Thousand Oaks (CA).</w:t>
      </w:r>
    </w:p>
    <w:p w14:paraId="3741B751" w14:textId="77777777"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Gomes, A. C. R., C. </w:t>
      </w:r>
      <w:proofErr w:type="spellStart"/>
      <w:r w:rsidRPr="004E4FFA">
        <w:rPr>
          <w:rFonts w:ascii="Times New Roman" w:hAnsi="Times New Roman" w:cs="Times New Roman"/>
        </w:rPr>
        <w:t>Funghi</w:t>
      </w:r>
      <w:proofErr w:type="spellEnd"/>
      <w:r w:rsidRPr="004E4FFA">
        <w:rPr>
          <w:rFonts w:ascii="Times New Roman" w:hAnsi="Times New Roman" w:cs="Times New Roman"/>
        </w:rPr>
        <w:t xml:space="preserve">, M. Soma, M. D. Sorenson, and G. C. Cardoso. 2017. Multimodal </w:t>
      </w:r>
      <w:proofErr w:type="spellStart"/>
      <w:r w:rsidRPr="004E4FFA">
        <w:rPr>
          <w:rFonts w:ascii="Times New Roman" w:hAnsi="Times New Roman" w:cs="Times New Roman"/>
        </w:rPr>
        <w:t>signalling</w:t>
      </w:r>
      <w:proofErr w:type="spellEnd"/>
      <w:r w:rsidRPr="004E4FFA">
        <w:rPr>
          <w:rFonts w:ascii="Times New Roman" w:hAnsi="Times New Roman" w:cs="Times New Roman"/>
        </w:rPr>
        <w:t xml:space="preserve"> in estrildid finches: song, dance and </w:t>
      </w:r>
      <w:proofErr w:type="spellStart"/>
      <w:r w:rsidRPr="004E4FFA">
        <w:rPr>
          <w:rFonts w:ascii="Times New Roman" w:hAnsi="Times New Roman" w:cs="Times New Roman"/>
        </w:rPr>
        <w:t>colour</w:t>
      </w:r>
      <w:proofErr w:type="spellEnd"/>
      <w:r w:rsidRPr="004E4FFA">
        <w:rPr>
          <w:rFonts w:ascii="Times New Roman" w:hAnsi="Times New Roman" w:cs="Times New Roman"/>
        </w:rPr>
        <w:t xml:space="preserve"> are associated with different ecological and life-history traits. J. </w:t>
      </w:r>
      <w:proofErr w:type="spellStart"/>
      <w:r w:rsidRPr="004E4FFA">
        <w:rPr>
          <w:rFonts w:ascii="Times New Roman" w:hAnsi="Times New Roman" w:cs="Times New Roman"/>
        </w:rPr>
        <w:t>Evol</w:t>
      </w:r>
      <w:proofErr w:type="spellEnd"/>
      <w:r w:rsidRPr="004E4FFA">
        <w:rPr>
          <w:rFonts w:ascii="Times New Roman" w:hAnsi="Times New Roman" w:cs="Times New Roman"/>
        </w:rPr>
        <w:t>. Biol. 30:1336–1346.</w:t>
      </w:r>
    </w:p>
    <w:p w14:paraId="19D6CA15" w14:textId="7141F3D4"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Greig, E. I., D. T. Baldassarre, and M. S. Webster. 2015. Differential rates of phenotypic introgression are associated with male behavioral responses to multiple signals. Evolution. 69:2602–2612.</w:t>
      </w:r>
    </w:p>
    <w:p w14:paraId="60134C7D" w14:textId="77777777"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Griffith, S. C. 2019. Cooperation and coordination in socially monogamous birds: Moving away from a focus on sexual conflict. Front. Ecol. </w:t>
      </w:r>
      <w:proofErr w:type="spellStart"/>
      <w:r w:rsidRPr="004E4FFA">
        <w:rPr>
          <w:rFonts w:ascii="Times New Roman" w:hAnsi="Times New Roman" w:cs="Times New Roman"/>
        </w:rPr>
        <w:t>Evol</w:t>
      </w:r>
      <w:proofErr w:type="spellEnd"/>
      <w:r w:rsidRPr="004E4FFA">
        <w:rPr>
          <w:rFonts w:ascii="Times New Roman" w:hAnsi="Times New Roman" w:cs="Times New Roman"/>
        </w:rPr>
        <w:t>. 7:1–15.</w:t>
      </w:r>
    </w:p>
    <w:p w14:paraId="7D60EB07" w14:textId="77777777" w:rsidR="0029479B" w:rsidRDefault="0029479B" w:rsidP="00294EE9">
      <w:pPr>
        <w:spacing w:after="120"/>
        <w:ind w:left="720" w:hanging="720"/>
        <w:rPr>
          <w:rFonts w:ascii="Times New Roman" w:hAnsi="Times New Roman" w:cs="Times New Roman"/>
        </w:rPr>
      </w:pPr>
      <w:bookmarkStart w:id="26" w:name="_Hlk84596008"/>
      <w:r w:rsidRPr="0029479B">
        <w:rPr>
          <w:rFonts w:ascii="Times New Roman" w:hAnsi="Times New Roman" w:cs="Times New Roman"/>
        </w:rPr>
        <w:t>Guo, W., Z. Li, S. Wei, W. Pan, and X. Lu. 2020. Female–female aggression in a cooperatively breeding bird during the non-breeding period: the behavioral strategy to maintain long-term partnerships. J. Avian Biol. 51:1–8.</w:t>
      </w:r>
    </w:p>
    <w:p w14:paraId="7CF8FD00" w14:textId="2DA06574" w:rsidR="0029479B" w:rsidRDefault="0029479B" w:rsidP="00294EE9">
      <w:pPr>
        <w:spacing w:after="120"/>
        <w:ind w:left="720" w:hanging="720"/>
        <w:rPr>
          <w:rFonts w:ascii="Times New Roman" w:hAnsi="Times New Roman" w:cs="Times New Roman"/>
        </w:rPr>
      </w:pPr>
      <w:r w:rsidRPr="0029479B">
        <w:rPr>
          <w:rFonts w:ascii="Times New Roman" w:hAnsi="Times New Roman" w:cs="Times New Roman"/>
        </w:rPr>
        <w:t xml:space="preserve">Hau, M., S. T. Stoddard, and K. K. Soma. 2004. Territorial aggression and hormones during the non-breeding season in a tropical bird. </w:t>
      </w:r>
      <w:proofErr w:type="spellStart"/>
      <w:r w:rsidRPr="0029479B">
        <w:rPr>
          <w:rFonts w:ascii="Times New Roman" w:hAnsi="Times New Roman" w:cs="Times New Roman"/>
        </w:rPr>
        <w:t>Horm</w:t>
      </w:r>
      <w:proofErr w:type="spellEnd"/>
      <w:r w:rsidRPr="0029479B">
        <w:rPr>
          <w:rFonts w:ascii="Times New Roman" w:hAnsi="Times New Roman" w:cs="Times New Roman"/>
        </w:rPr>
        <w:t>. Behav. 45:40–49.</w:t>
      </w:r>
    </w:p>
    <w:bookmarkEnd w:id="26"/>
    <w:p w14:paraId="33056529" w14:textId="2F4ECC1B" w:rsidR="00142C9B"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Heinsohn, R., S. </w:t>
      </w:r>
      <w:proofErr w:type="spellStart"/>
      <w:r w:rsidRPr="004E4FFA">
        <w:rPr>
          <w:rFonts w:ascii="Times New Roman" w:hAnsi="Times New Roman" w:cs="Times New Roman"/>
        </w:rPr>
        <w:t>Legge</w:t>
      </w:r>
      <w:proofErr w:type="spellEnd"/>
      <w:r w:rsidRPr="004E4FFA">
        <w:rPr>
          <w:rFonts w:ascii="Times New Roman" w:hAnsi="Times New Roman" w:cs="Times New Roman"/>
        </w:rPr>
        <w:t>, and J. A. Endler. 2005. Extreme reversed sexual dichromatism in a bird without sex role reversal. Science. 309:617–619.</w:t>
      </w:r>
    </w:p>
    <w:p w14:paraId="5D12844D" w14:textId="77777777" w:rsidR="00294EE9" w:rsidRPr="004E4FFA" w:rsidRDefault="00294EE9" w:rsidP="00294EE9">
      <w:pPr>
        <w:spacing w:after="120"/>
        <w:ind w:left="480" w:hanging="480"/>
        <w:rPr>
          <w:rFonts w:ascii="Times New Roman" w:eastAsia="Times New Roman" w:hAnsi="Times New Roman" w:cs="Times New Roman"/>
        </w:rPr>
      </w:pPr>
      <w:proofErr w:type="spellStart"/>
      <w:r w:rsidRPr="004E4FFA">
        <w:rPr>
          <w:rFonts w:ascii="Times New Roman" w:eastAsia="Times New Roman" w:hAnsi="Times New Roman" w:cs="Times New Roman"/>
        </w:rPr>
        <w:t>Illes</w:t>
      </w:r>
      <w:proofErr w:type="spellEnd"/>
      <w:r w:rsidRPr="004E4FFA">
        <w:rPr>
          <w:rFonts w:ascii="Times New Roman" w:eastAsia="Times New Roman" w:hAnsi="Times New Roman" w:cs="Times New Roman"/>
        </w:rPr>
        <w:t xml:space="preserve">, A. E., and L. </w:t>
      </w:r>
      <w:proofErr w:type="spellStart"/>
      <w:r w:rsidRPr="004E4FFA">
        <w:rPr>
          <w:rFonts w:ascii="Times New Roman" w:eastAsia="Times New Roman" w:hAnsi="Times New Roman" w:cs="Times New Roman"/>
        </w:rPr>
        <w:t>Yunes</w:t>
      </w:r>
      <w:proofErr w:type="spellEnd"/>
      <w:r w:rsidRPr="004E4FFA">
        <w:rPr>
          <w:rFonts w:ascii="Times New Roman" w:eastAsia="Times New Roman" w:hAnsi="Times New Roman" w:cs="Times New Roman"/>
        </w:rPr>
        <w:t>-Jimenez. 2012. A female songbird out-sings male conspecifics during simulated territorial intrusions. Proc. R. Soc. B Biol. Sci. 276:981–986.</w:t>
      </w:r>
    </w:p>
    <w:p w14:paraId="0785DAB6" w14:textId="77777777"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Johnson, A. E., J. Jordan Price, and S. Pruett-Jones. 2013. Different modes of evolution in males and females generate dichromatism in fairy-wrens (Maluridae). Ecol. </w:t>
      </w:r>
      <w:proofErr w:type="spellStart"/>
      <w:r w:rsidRPr="004E4FFA">
        <w:rPr>
          <w:rFonts w:ascii="Times New Roman" w:hAnsi="Times New Roman" w:cs="Times New Roman"/>
        </w:rPr>
        <w:t>Evol</w:t>
      </w:r>
      <w:proofErr w:type="spellEnd"/>
      <w:r w:rsidRPr="004E4FFA">
        <w:rPr>
          <w:rFonts w:ascii="Times New Roman" w:hAnsi="Times New Roman" w:cs="Times New Roman"/>
        </w:rPr>
        <w:t>. 3:3030–3046.</w:t>
      </w:r>
    </w:p>
    <w:p w14:paraId="1298234C" w14:textId="77777777"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Karubian, J. 2013. Female ornamentation in </w:t>
      </w:r>
      <w:r w:rsidRPr="004E4FFA">
        <w:rPr>
          <w:rFonts w:ascii="Times New Roman" w:hAnsi="Times New Roman" w:cs="Times New Roman"/>
          <w:i/>
          <w:iCs/>
        </w:rPr>
        <w:t>Malurus</w:t>
      </w:r>
      <w:r w:rsidRPr="004E4FFA">
        <w:rPr>
          <w:rFonts w:ascii="Times New Roman" w:hAnsi="Times New Roman" w:cs="Times New Roman"/>
        </w:rPr>
        <w:t xml:space="preserve"> fairy-wrens: A hidden evolutionary gem for understanding female perspectives on social and sexual selection. Emu 113:248–258.</w:t>
      </w:r>
    </w:p>
    <w:p w14:paraId="718EE1B7" w14:textId="77777777"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Karubian, J., T. S. </w:t>
      </w:r>
      <w:proofErr w:type="spellStart"/>
      <w:r w:rsidRPr="004E4FFA">
        <w:rPr>
          <w:rFonts w:ascii="Times New Roman" w:hAnsi="Times New Roman" w:cs="Times New Roman"/>
        </w:rPr>
        <w:t>Sillett</w:t>
      </w:r>
      <w:proofErr w:type="spellEnd"/>
      <w:r w:rsidRPr="004E4FFA">
        <w:rPr>
          <w:rFonts w:ascii="Times New Roman" w:hAnsi="Times New Roman" w:cs="Times New Roman"/>
        </w:rPr>
        <w:t>, and M. S. Webster. 2008. The effects of delayed plumage maturation on aggression and survival in male red-backed fairy-wrens. Behav. Ecol. 19:508–516.</w:t>
      </w:r>
    </w:p>
    <w:p w14:paraId="117611C9" w14:textId="77777777"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Karubian, J., J. P. Swaddle, C. W. Varian-Ramos, and M. S. Webster. 2009. The relative importance of male tail length and nuptial plumage on social dominance and mate choice in the red-backed fairy-wren Malurus melanocephalus: Evidence for the multiple receiver hypothesis. J. Avian Biol. 40:559–568.</w:t>
      </w:r>
    </w:p>
    <w:p w14:paraId="50064450" w14:textId="6B8A738C" w:rsidR="00104738" w:rsidRPr="004E4FFA" w:rsidRDefault="00104738" w:rsidP="00294EE9">
      <w:pPr>
        <w:spacing w:after="120"/>
        <w:ind w:left="720" w:hanging="720"/>
        <w:rPr>
          <w:rFonts w:ascii="Times New Roman" w:hAnsi="Times New Roman" w:cs="Times New Roman"/>
        </w:rPr>
      </w:pPr>
      <w:r w:rsidRPr="004E4FFA">
        <w:rPr>
          <w:rFonts w:ascii="Times New Roman" w:hAnsi="Times New Roman" w:cs="Times New Roman"/>
        </w:rPr>
        <w:t>Keen, S.C., Odom, K.J., Webster, M.S., Kohn, G.M., Wright, T.F., and Araya-Salas, M. A machine learning approach for classifying and quantifying acoustic diversity. Methods in Ecology and Evolution</w:t>
      </w:r>
      <w:r w:rsidRPr="004E4FFA">
        <w:rPr>
          <w:rFonts w:ascii="Times New Roman" w:hAnsi="Times New Roman" w:cs="Times New Roman"/>
          <w:i/>
          <w:iCs/>
        </w:rPr>
        <w:t xml:space="preserve">. In </w:t>
      </w:r>
      <w:r w:rsidR="0063310F" w:rsidRPr="004E4FFA">
        <w:rPr>
          <w:rFonts w:ascii="Times New Roman" w:hAnsi="Times New Roman" w:cs="Times New Roman"/>
          <w:i/>
          <w:iCs/>
        </w:rPr>
        <w:t>press</w:t>
      </w:r>
      <w:r w:rsidRPr="004E4FFA">
        <w:rPr>
          <w:rFonts w:ascii="Times New Roman" w:hAnsi="Times New Roman" w:cs="Times New Roman"/>
          <w:i/>
          <w:iCs/>
        </w:rPr>
        <w:t>.</w:t>
      </w:r>
    </w:p>
    <w:p w14:paraId="1A45058A" w14:textId="77777777" w:rsidR="00441D5A" w:rsidRPr="004E4FFA" w:rsidRDefault="00441D5A" w:rsidP="00294EE9">
      <w:pPr>
        <w:spacing w:after="120"/>
        <w:ind w:left="720" w:hanging="720"/>
        <w:rPr>
          <w:rFonts w:ascii="Times New Roman" w:hAnsi="Times New Roman" w:cs="Times New Roman"/>
        </w:rPr>
      </w:pPr>
      <w:r w:rsidRPr="004E4FFA">
        <w:rPr>
          <w:rFonts w:ascii="Times New Roman" w:hAnsi="Times New Roman" w:cs="Times New Roman"/>
        </w:rPr>
        <w:lastRenderedPageBreak/>
        <w:t xml:space="preserve">Kraaijeveld, K. 2014. Reversible trait loss: The genetic architecture of female ornaments. </w:t>
      </w:r>
      <w:proofErr w:type="spellStart"/>
      <w:r w:rsidRPr="004E4FFA">
        <w:rPr>
          <w:rFonts w:ascii="Times New Roman" w:hAnsi="Times New Roman" w:cs="Times New Roman"/>
        </w:rPr>
        <w:t>Annu</w:t>
      </w:r>
      <w:proofErr w:type="spellEnd"/>
      <w:r w:rsidRPr="004E4FFA">
        <w:rPr>
          <w:rFonts w:ascii="Times New Roman" w:hAnsi="Times New Roman" w:cs="Times New Roman"/>
        </w:rPr>
        <w:t xml:space="preserve">. Rev. Ecol. </w:t>
      </w:r>
      <w:proofErr w:type="spellStart"/>
      <w:r w:rsidRPr="004E4FFA">
        <w:rPr>
          <w:rFonts w:ascii="Times New Roman" w:hAnsi="Times New Roman" w:cs="Times New Roman"/>
        </w:rPr>
        <w:t>Evol</w:t>
      </w:r>
      <w:proofErr w:type="spellEnd"/>
      <w:r w:rsidRPr="004E4FFA">
        <w:rPr>
          <w:rFonts w:ascii="Times New Roman" w:hAnsi="Times New Roman" w:cs="Times New Roman"/>
        </w:rPr>
        <w:t xml:space="preserve">. Syst. 45:159–177. </w:t>
      </w:r>
    </w:p>
    <w:p w14:paraId="63348727" w14:textId="2211A71F" w:rsidR="00682375" w:rsidRPr="004E4FFA" w:rsidRDefault="00142C9B" w:rsidP="00294EE9">
      <w:pPr>
        <w:spacing w:after="120"/>
        <w:ind w:left="720" w:hanging="720"/>
        <w:rPr>
          <w:rFonts w:ascii="Times New Roman" w:hAnsi="Times New Roman" w:cs="Times New Roman"/>
        </w:rPr>
      </w:pPr>
      <w:r w:rsidRPr="004E4FFA">
        <w:rPr>
          <w:rFonts w:ascii="Times New Roman" w:hAnsi="Times New Roman" w:cs="Times New Roman"/>
        </w:rPr>
        <w:t>Kroodsma, D. E., B. E. Byers, E. Goodale, S. Johnson, and W.-C. Liu. 2001. Pseudoreplication in playback experiments, revisited a decade later. Anim. Behav. 61:1029–1033.</w:t>
      </w:r>
    </w:p>
    <w:p w14:paraId="1F8B209A" w14:textId="04246E3F" w:rsidR="00682375" w:rsidRPr="004E4FFA" w:rsidRDefault="00FC790B" w:rsidP="00531B93">
      <w:pPr>
        <w:spacing w:after="120"/>
        <w:ind w:left="720" w:hanging="720"/>
        <w:rPr>
          <w:rFonts w:ascii="Times New Roman" w:hAnsi="Times New Roman" w:cs="Times New Roman"/>
        </w:rPr>
      </w:pPr>
      <w:r w:rsidRPr="004E4FFA">
        <w:rPr>
          <w:rFonts w:ascii="Times New Roman" w:hAnsi="Times New Roman" w:cs="Times New Roman"/>
        </w:rPr>
        <w:t xml:space="preserve">Lande, R. 1980. Sexual dimorphism, sexual selection, and adaption in polygenic characters. Evolution. 34:292–305. </w:t>
      </w:r>
    </w:p>
    <w:p w14:paraId="376E84CB" w14:textId="717CF42E" w:rsidR="00682375" w:rsidRPr="004E4FFA" w:rsidRDefault="00682375" w:rsidP="00294EE9">
      <w:pPr>
        <w:spacing w:after="120"/>
        <w:ind w:left="720" w:hanging="720"/>
        <w:rPr>
          <w:rFonts w:ascii="Times New Roman" w:hAnsi="Times New Roman" w:cs="Times New Roman"/>
        </w:rPr>
      </w:pPr>
      <w:proofErr w:type="spellStart"/>
      <w:r w:rsidRPr="004E4FFA">
        <w:rPr>
          <w:rFonts w:ascii="Times New Roman" w:hAnsi="Times New Roman" w:cs="Times New Roman"/>
        </w:rPr>
        <w:t>Liaw</w:t>
      </w:r>
      <w:proofErr w:type="spellEnd"/>
      <w:r w:rsidRPr="004E4FFA">
        <w:rPr>
          <w:rFonts w:ascii="Times New Roman" w:hAnsi="Times New Roman" w:cs="Times New Roman"/>
        </w:rPr>
        <w:t xml:space="preserve">, A., and M. Wiener. 2002. Classification and </w:t>
      </w:r>
      <w:r w:rsidR="00142C9B" w:rsidRPr="004E4FFA">
        <w:rPr>
          <w:rFonts w:ascii="Times New Roman" w:hAnsi="Times New Roman" w:cs="Times New Roman"/>
        </w:rPr>
        <w:t>r</w:t>
      </w:r>
      <w:r w:rsidRPr="004E4FFA">
        <w:rPr>
          <w:rFonts w:ascii="Times New Roman" w:hAnsi="Times New Roman" w:cs="Times New Roman"/>
        </w:rPr>
        <w:t xml:space="preserve">egression by </w:t>
      </w:r>
      <w:proofErr w:type="spellStart"/>
      <w:r w:rsidRPr="004E4FFA">
        <w:rPr>
          <w:rFonts w:ascii="Times New Roman" w:hAnsi="Times New Roman" w:cs="Times New Roman"/>
        </w:rPr>
        <w:t>randomForest</w:t>
      </w:r>
      <w:proofErr w:type="spellEnd"/>
      <w:r w:rsidRPr="004E4FFA">
        <w:rPr>
          <w:rFonts w:ascii="Times New Roman" w:hAnsi="Times New Roman" w:cs="Times New Roman"/>
        </w:rPr>
        <w:t>. R News 2:18–22.</w:t>
      </w:r>
    </w:p>
    <w:p w14:paraId="25E93936" w14:textId="416CF7B8"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Lipshutz, S. E., E. M. George, A. B. Bentz, and K. A. Rosvall. 2019. Evaluating testosterone as a phenotypic integrator: From tissues to individuals to species. Mol. Cell. Endocrinol. 496:110531. </w:t>
      </w:r>
    </w:p>
    <w:p w14:paraId="105B2B0A" w14:textId="397AE7B4" w:rsidR="00FC790B" w:rsidRPr="004E4FFA" w:rsidRDefault="00682375" w:rsidP="00531B93">
      <w:pPr>
        <w:spacing w:after="120"/>
        <w:ind w:left="720" w:hanging="720"/>
        <w:rPr>
          <w:rFonts w:ascii="Times New Roman" w:hAnsi="Times New Roman" w:cs="Times New Roman"/>
        </w:rPr>
      </w:pPr>
      <w:r w:rsidRPr="004E4FFA">
        <w:rPr>
          <w:rFonts w:ascii="Times New Roman" w:hAnsi="Times New Roman" w:cs="Times New Roman"/>
        </w:rPr>
        <w:t>Lyon, B. E., and R. Montgomerie. 2012. Sexual selection is a form of social selection. Philos. Trans. R. Soc. B Biol. Sci. 367:2266–2273</w:t>
      </w:r>
    </w:p>
    <w:p w14:paraId="1EBAF0AA" w14:textId="31AD322E" w:rsidR="00FC790B" w:rsidRPr="004E4FFA" w:rsidRDefault="000002DE" w:rsidP="00294EE9">
      <w:pPr>
        <w:spacing w:after="120"/>
        <w:ind w:left="720" w:hanging="720"/>
        <w:rPr>
          <w:rFonts w:ascii="Times New Roman" w:hAnsi="Times New Roman" w:cs="Times New Roman"/>
        </w:rPr>
      </w:pPr>
      <w:r w:rsidRPr="004E4FFA">
        <w:rPr>
          <w:rFonts w:ascii="Times New Roman" w:hAnsi="Times New Roman" w:cs="Times New Roman"/>
        </w:rPr>
        <w:t>McGlothlin, J. W., and E. D. Ketterson. 2008. Hormone-mediated suites as adaptations and evolutionary constraints. Philos. Trans. R. Soc. B Biol. Sci. 363:1611–1620.</w:t>
      </w:r>
    </w:p>
    <w:p w14:paraId="47E89928" w14:textId="77777777" w:rsidR="00142E88" w:rsidRDefault="00142E88" w:rsidP="00294EE9">
      <w:pPr>
        <w:spacing w:after="120"/>
        <w:ind w:left="720" w:hanging="720"/>
        <w:rPr>
          <w:rFonts w:ascii="Times New Roman" w:hAnsi="Times New Roman" w:cs="Times New Roman"/>
        </w:rPr>
      </w:pPr>
      <w:r w:rsidRPr="00142E88">
        <w:rPr>
          <w:rFonts w:ascii="Times New Roman" w:hAnsi="Times New Roman" w:cs="Times New Roman"/>
        </w:rPr>
        <w:t xml:space="preserve">Mennill, D. J. 2006. Aggressive responses of male and female rufous-and-white wrens to stereo duet playback. Anim. Behav. 71:219–226. </w:t>
      </w:r>
    </w:p>
    <w:p w14:paraId="438397AE" w14:textId="0CEBAA15" w:rsidR="00294B7A" w:rsidRPr="004E4FFA" w:rsidRDefault="00294B7A" w:rsidP="00294EE9">
      <w:pPr>
        <w:spacing w:after="120"/>
        <w:ind w:left="720" w:hanging="720"/>
        <w:rPr>
          <w:rFonts w:ascii="Times New Roman" w:hAnsi="Times New Roman" w:cs="Times New Roman"/>
        </w:rPr>
      </w:pPr>
      <w:r w:rsidRPr="004E4FFA">
        <w:rPr>
          <w:rFonts w:ascii="Times New Roman" w:hAnsi="Times New Roman" w:cs="Times New Roman"/>
        </w:rPr>
        <w:t>Møller, A. P., and A. Pomiankowski. 1993. Why have birds got multiple sexual ornaments? Behav. Ecol. Sociobiol. 32:167–176.</w:t>
      </w:r>
    </w:p>
    <w:p w14:paraId="69E9C71F" w14:textId="628E13B6" w:rsidR="00682375" w:rsidRPr="004E4FFA" w:rsidRDefault="002A43C9" w:rsidP="00294EE9">
      <w:pPr>
        <w:spacing w:after="120"/>
        <w:ind w:left="720" w:hanging="720"/>
        <w:rPr>
          <w:rFonts w:ascii="Times New Roman" w:hAnsi="Times New Roman" w:cs="Times New Roman"/>
        </w:rPr>
      </w:pPr>
      <w:r w:rsidRPr="004E4FFA">
        <w:rPr>
          <w:rFonts w:ascii="Times New Roman" w:hAnsi="Times New Roman" w:cs="Times New Roman"/>
        </w:rPr>
        <w:t xml:space="preserve">Odom, K. J., M. L. Hall, K. Riebel, K. E. </w:t>
      </w:r>
      <w:proofErr w:type="spellStart"/>
      <w:r w:rsidRPr="004E4FFA">
        <w:rPr>
          <w:rFonts w:ascii="Times New Roman" w:hAnsi="Times New Roman" w:cs="Times New Roman"/>
        </w:rPr>
        <w:t>Omland</w:t>
      </w:r>
      <w:proofErr w:type="spellEnd"/>
      <w:r w:rsidRPr="004E4FFA">
        <w:rPr>
          <w:rFonts w:ascii="Times New Roman" w:hAnsi="Times New Roman" w:cs="Times New Roman"/>
        </w:rPr>
        <w:t xml:space="preserve">, and N. E. Langmore. 2014. Female song is widespread and ancestral in songbirds. Nat. </w:t>
      </w:r>
      <w:proofErr w:type="spellStart"/>
      <w:r w:rsidRPr="004E4FFA">
        <w:rPr>
          <w:rFonts w:ascii="Times New Roman" w:hAnsi="Times New Roman" w:cs="Times New Roman"/>
        </w:rPr>
        <w:t>Commun</w:t>
      </w:r>
      <w:proofErr w:type="spellEnd"/>
      <w:r w:rsidRPr="004E4FFA">
        <w:rPr>
          <w:rFonts w:ascii="Times New Roman" w:hAnsi="Times New Roman" w:cs="Times New Roman"/>
        </w:rPr>
        <w:t xml:space="preserve">. 5:3379. </w:t>
      </w:r>
    </w:p>
    <w:p w14:paraId="271B4DF6" w14:textId="787563F9" w:rsidR="0076289D" w:rsidRPr="004E4FFA" w:rsidRDefault="0076289D" w:rsidP="00294EE9">
      <w:pPr>
        <w:spacing w:after="120"/>
        <w:ind w:left="720" w:hanging="720"/>
        <w:rPr>
          <w:rFonts w:ascii="Times New Roman" w:hAnsi="Times New Roman" w:cs="Times New Roman"/>
        </w:rPr>
      </w:pPr>
      <w:r w:rsidRPr="004E4FFA">
        <w:rPr>
          <w:rFonts w:ascii="Times New Roman" w:hAnsi="Times New Roman" w:cs="Times New Roman"/>
        </w:rPr>
        <w:t>Pigliucci, M., and K. Preston. 2004. Phenotypic integration: Studying the ecology and evolution of complex phenotypes. Oxford University Press, New York.</w:t>
      </w:r>
    </w:p>
    <w:p w14:paraId="1C2CB66C" w14:textId="00A1AD37" w:rsidR="0076289D" w:rsidRPr="004E4FFA" w:rsidRDefault="00682375" w:rsidP="00531B93">
      <w:pPr>
        <w:spacing w:after="120"/>
        <w:ind w:left="720" w:hanging="720"/>
        <w:rPr>
          <w:rFonts w:ascii="Times New Roman" w:hAnsi="Times New Roman" w:cs="Times New Roman"/>
        </w:rPr>
      </w:pPr>
      <w:proofErr w:type="spellStart"/>
      <w:r w:rsidRPr="004E4FFA">
        <w:rPr>
          <w:rFonts w:ascii="Times New Roman" w:hAnsi="Times New Roman" w:cs="Times New Roman"/>
        </w:rPr>
        <w:t>Poissant</w:t>
      </w:r>
      <w:proofErr w:type="spellEnd"/>
      <w:r w:rsidRPr="004E4FFA">
        <w:rPr>
          <w:rFonts w:ascii="Times New Roman" w:hAnsi="Times New Roman" w:cs="Times New Roman"/>
        </w:rPr>
        <w:t xml:space="preserve">, J., A. J. Wilson, and D. W. </w:t>
      </w:r>
      <w:proofErr w:type="spellStart"/>
      <w:r w:rsidRPr="004E4FFA">
        <w:rPr>
          <w:rFonts w:ascii="Times New Roman" w:hAnsi="Times New Roman" w:cs="Times New Roman"/>
        </w:rPr>
        <w:t>Coltman</w:t>
      </w:r>
      <w:proofErr w:type="spellEnd"/>
      <w:r w:rsidRPr="004E4FFA">
        <w:rPr>
          <w:rFonts w:ascii="Times New Roman" w:hAnsi="Times New Roman" w:cs="Times New Roman"/>
        </w:rPr>
        <w:t>. 2010. Sex-specific genetic variance and the evolution of sexual dimorphism: A systematic review of cross-sex genetic correlations. Evolution. 64:97–107.</w:t>
      </w:r>
    </w:p>
    <w:p w14:paraId="33D51172" w14:textId="28B73CCD"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R Core Team</w:t>
      </w:r>
      <w:r w:rsidR="0076289D" w:rsidRPr="004E4FFA">
        <w:rPr>
          <w:rFonts w:ascii="Times New Roman" w:hAnsi="Times New Roman" w:cs="Times New Roman"/>
        </w:rPr>
        <w:t xml:space="preserve">. </w:t>
      </w:r>
      <w:r w:rsidRPr="004E4FFA">
        <w:rPr>
          <w:rFonts w:ascii="Times New Roman" w:hAnsi="Times New Roman" w:cs="Times New Roman"/>
        </w:rPr>
        <w:t>2020. R: A language and environment for statistical computing. R Foundation for Statistical Computing, Vienna, Austria. URL</w:t>
      </w:r>
      <w:r w:rsidR="00842337" w:rsidRPr="004E4FFA">
        <w:rPr>
          <w:rFonts w:ascii="Times New Roman" w:hAnsi="Times New Roman" w:cs="Times New Roman"/>
        </w:rPr>
        <w:t>:</w:t>
      </w:r>
      <w:r w:rsidRPr="004E4FFA">
        <w:rPr>
          <w:rFonts w:ascii="Times New Roman" w:hAnsi="Times New Roman" w:cs="Times New Roman"/>
        </w:rPr>
        <w:t xml:space="preserve"> </w:t>
      </w:r>
      <w:hyperlink r:id="rId8" w:history="1">
        <w:r w:rsidR="0076289D" w:rsidRPr="004E4FFA">
          <w:rPr>
            <w:rStyle w:val="Hyperlink"/>
            <w:rFonts w:ascii="Times New Roman" w:hAnsi="Times New Roman" w:cs="Times New Roman"/>
            <w:color w:val="auto"/>
          </w:rPr>
          <w:t>https://www.R-project.org/</w:t>
        </w:r>
      </w:hyperlink>
      <w:r w:rsidRPr="004E4FFA">
        <w:rPr>
          <w:rFonts w:ascii="Times New Roman" w:hAnsi="Times New Roman" w:cs="Times New Roman"/>
        </w:rPr>
        <w:t>.</w:t>
      </w:r>
    </w:p>
    <w:p w14:paraId="648CE50D" w14:textId="0073AA5A" w:rsidR="0076289D" w:rsidRPr="004E4FFA" w:rsidRDefault="009B75AE" w:rsidP="00294EE9">
      <w:pPr>
        <w:spacing w:after="120"/>
        <w:ind w:left="720" w:hanging="720"/>
        <w:rPr>
          <w:rFonts w:ascii="Times New Roman" w:hAnsi="Times New Roman" w:cs="Times New Roman"/>
        </w:rPr>
      </w:pPr>
      <w:r w:rsidRPr="004E4FFA">
        <w:rPr>
          <w:rFonts w:ascii="Times New Roman" w:hAnsi="Times New Roman" w:cs="Times New Roman"/>
        </w:rPr>
        <w:t>Rowley, I., and E. Russell. 1997. Bird families of the world: Fairy-wrens and Grasswrens. Oxford University Press, Oxford, United Kingdom.</w:t>
      </w:r>
    </w:p>
    <w:p w14:paraId="1710DF4E" w14:textId="4027CE22" w:rsidR="003C0A97" w:rsidRPr="004E4FFA" w:rsidRDefault="003C0A97" w:rsidP="00294EE9">
      <w:pPr>
        <w:spacing w:after="120"/>
        <w:ind w:left="480" w:hanging="480"/>
        <w:rPr>
          <w:rFonts w:ascii="Times New Roman" w:eastAsia="Times New Roman" w:hAnsi="Times New Roman" w:cs="Times New Roman"/>
        </w:rPr>
      </w:pPr>
      <w:r w:rsidRPr="004E4FFA">
        <w:rPr>
          <w:rFonts w:ascii="Times New Roman" w:eastAsia="Times New Roman" w:hAnsi="Times New Roman" w:cs="Times New Roman"/>
        </w:rPr>
        <w:t>Rosvall, K. A. 2011. Intrasexual competition in females: Evidence for sexual selection? Behav. Ecol. 22:1131–1140.</w:t>
      </w:r>
    </w:p>
    <w:p w14:paraId="1364D104" w14:textId="724D35AB"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Rubenstein, D. R., and I. J. Lovette. 2009. Reproductive skew and selection on female ornamentation in social species. Nature 462:786–789. </w:t>
      </w:r>
    </w:p>
    <w:p w14:paraId="7DAE28DC" w14:textId="649B38C5" w:rsidR="009B75AE" w:rsidRPr="004E4FFA" w:rsidRDefault="009B75AE" w:rsidP="00294EE9">
      <w:pPr>
        <w:spacing w:after="120"/>
        <w:ind w:left="720" w:hanging="720"/>
        <w:rPr>
          <w:rFonts w:ascii="Times New Roman" w:hAnsi="Times New Roman" w:cs="Times New Roman"/>
        </w:rPr>
      </w:pPr>
      <w:r w:rsidRPr="004E4FFA">
        <w:rPr>
          <w:rFonts w:ascii="Times New Roman" w:hAnsi="Times New Roman" w:cs="Times New Roman"/>
        </w:rPr>
        <w:t>Searcy, W. A., and S. Nowicki. 2006. Signal interception and the use of soft song in aggressive interactions. Ethology 112:865–872.</w:t>
      </w:r>
    </w:p>
    <w:p w14:paraId="18D730C7" w14:textId="0A9D16F5"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Stutchbury, B. J. M., and E. S. Morton. 2001. Behavioral ecology of tropical birds.</w:t>
      </w:r>
      <w:r w:rsidR="009B75AE" w:rsidRPr="004E4FFA">
        <w:rPr>
          <w:rFonts w:ascii="Times New Roman" w:hAnsi="Times New Roman" w:cs="Times New Roman"/>
        </w:rPr>
        <w:t xml:space="preserve"> Academic Press, London</w:t>
      </w:r>
      <w:r w:rsidRPr="004E4FFA">
        <w:rPr>
          <w:rFonts w:ascii="Times New Roman" w:hAnsi="Times New Roman" w:cs="Times New Roman"/>
        </w:rPr>
        <w:t>, United Kingdom.</w:t>
      </w:r>
    </w:p>
    <w:p w14:paraId="1276F0FA" w14:textId="34B99311"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lastRenderedPageBreak/>
        <w:t>Swaddle, J. P., J. Karubian, and S. Pruett-Jones. 2000. A novel evolutionary pattern of reversed sexual dimorphism in fairy wrens: Implications for sexual selection. Behav. Ecol. 11:345–349.</w:t>
      </w:r>
    </w:p>
    <w:p w14:paraId="1C982FAF" w14:textId="57893428" w:rsidR="009B75AE"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Thys, B., R. </w:t>
      </w:r>
      <w:proofErr w:type="spellStart"/>
      <w:r w:rsidRPr="004E4FFA">
        <w:rPr>
          <w:rFonts w:ascii="Times New Roman" w:hAnsi="Times New Roman" w:cs="Times New Roman"/>
        </w:rPr>
        <w:t>Pinxten</w:t>
      </w:r>
      <w:proofErr w:type="spellEnd"/>
      <w:r w:rsidRPr="004E4FFA">
        <w:rPr>
          <w:rFonts w:ascii="Times New Roman" w:hAnsi="Times New Roman" w:cs="Times New Roman"/>
        </w:rPr>
        <w:t xml:space="preserve">, and M. </w:t>
      </w:r>
      <w:proofErr w:type="spellStart"/>
      <w:r w:rsidRPr="004E4FFA">
        <w:rPr>
          <w:rFonts w:ascii="Times New Roman" w:hAnsi="Times New Roman" w:cs="Times New Roman"/>
        </w:rPr>
        <w:t>Eens</w:t>
      </w:r>
      <w:proofErr w:type="spellEnd"/>
      <w:r w:rsidRPr="004E4FFA">
        <w:rPr>
          <w:rFonts w:ascii="Times New Roman" w:hAnsi="Times New Roman" w:cs="Times New Roman"/>
        </w:rPr>
        <w:t xml:space="preserve">. 2020. Does the tie fit the female? Melanin-based </w:t>
      </w:r>
      <w:proofErr w:type="spellStart"/>
      <w:r w:rsidRPr="004E4FFA">
        <w:rPr>
          <w:rFonts w:ascii="Times New Roman" w:hAnsi="Times New Roman" w:cs="Times New Roman"/>
        </w:rPr>
        <w:t>colouration</w:t>
      </w:r>
      <w:proofErr w:type="spellEnd"/>
      <w:r w:rsidRPr="004E4FFA">
        <w:rPr>
          <w:rFonts w:ascii="Times New Roman" w:hAnsi="Times New Roman" w:cs="Times New Roman"/>
        </w:rPr>
        <w:t>, aggressive personality and reproductive investment in female great tits (</w:t>
      </w:r>
      <w:r w:rsidRPr="004E4FFA">
        <w:rPr>
          <w:rFonts w:ascii="Times New Roman" w:hAnsi="Times New Roman" w:cs="Times New Roman"/>
          <w:i/>
          <w:iCs/>
        </w:rPr>
        <w:t>Parus major</w:t>
      </w:r>
      <w:r w:rsidRPr="004E4FFA">
        <w:rPr>
          <w:rFonts w:ascii="Times New Roman" w:hAnsi="Times New Roman" w:cs="Times New Roman"/>
        </w:rPr>
        <w:t>). Behav. Ecol. Sociobiol. 74:</w:t>
      </w:r>
      <w:r w:rsidR="009B75AE" w:rsidRPr="004E4FFA">
        <w:rPr>
          <w:rFonts w:ascii="Times New Roman" w:hAnsi="Times New Roman" w:cs="Times New Roman"/>
        </w:rPr>
        <w:t>43</w:t>
      </w:r>
      <w:r w:rsidRPr="004E4FFA">
        <w:rPr>
          <w:rFonts w:ascii="Times New Roman" w:hAnsi="Times New Roman" w:cs="Times New Roman"/>
        </w:rPr>
        <w:t>.</w:t>
      </w:r>
    </w:p>
    <w:p w14:paraId="246E38E4" w14:textId="1C1B8EED" w:rsidR="00CD3A3A" w:rsidRPr="004E4FFA" w:rsidRDefault="009B75AE" w:rsidP="00294EE9">
      <w:pPr>
        <w:spacing w:after="120"/>
        <w:ind w:left="720" w:hanging="720"/>
        <w:rPr>
          <w:rFonts w:ascii="Times New Roman" w:hAnsi="Times New Roman" w:cs="Times New Roman"/>
        </w:rPr>
      </w:pPr>
      <w:r w:rsidRPr="004E4FFA">
        <w:rPr>
          <w:rFonts w:ascii="Times New Roman" w:hAnsi="Times New Roman" w:cs="Times New Roman"/>
        </w:rPr>
        <w:t xml:space="preserve">Tobias, J. A., C. Sheard, N. Seddon, A. Meade, A. J. Cotton, and S. Nakagawa. 2016. Territoriality, social bonds, and the evolution of communal signaling in birds. Front. Ecol. </w:t>
      </w:r>
      <w:proofErr w:type="spellStart"/>
      <w:r w:rsidRPr="004E4FFA">
        <w:rPr>
          <w:rFonts w:ascii="Times New Roman" w:hAnsi="Times New Roman" w:cs="Times New Roman"/>
        </w:rPr>
        <w:t>Evol</w:t>
      </w:r>
      <w:proofErr w:type="spellEnd"/>
      <w:r w:rsidRPr="004E4FFA">
        <w:rPr>
          <w:rFonts w:ascii="Times New Roman" w:hAnsi="Times New Roman" w:cs="Times New Roman"/>
        </w:rPr>
        <w:t>. 4:74.</w:t>
      </w:r>
    </w:p>
    <w:p w14:paraId="4E0E7C8C" w14:textId="3970C5C4"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Tobias, J. A., R. Montgomerie, and B. E. Lyon. 2012. The evolution of female ornaments and weaponry: social selection, sexual </w:t>
      </w:r>
      <w:proofErr w:type="gramStart"/>
      <w:r w:rsidRPr="004E4FFA">
        <w:rPr>
          <w:rFonts w:ascii="Times New Roman" w:hAnsi="Times New Roman" w:cs="Times New Roman"/>
        </w:rPr>
        <w:t>selection</w:t>
      </w:r>
      <w:proofErr w:type="gramEnd"/>
      <w:r w:rsidRPr="004E4FFA">
        <w:rPr>
          <w:rFonts w:ascii="Times New Roman" w:hAnsi="Times New Roman" w:cs="Times New Roman"/>
        </w:rPr>
        <w:t xml:space="preserve"> and ecological competition. Philos. Trans. R. Soc. </w:t>
      </w:r>
      <w:r w:rsidR="001161A0" w:rsidRPr="004E4FFA">
        <w:rPr>
          <w:rFonts w:ascii="Times New Roman" w:hAnsi="Times New Roman" w:cs="Times New Roman"/>
        </w:rPr>
        <w:t xml:space="preserve">B </w:t>
      </w:r>
      <w:r w:rsidRPr="004E4FFA">
        <w:rPr>
          <w:rFonts w:ascii="Times New Roman" w:hAnsi="Times New Roman" w:cs="Times New Roman"/>
        </w:rPr>
        <w:t>367:2274–2293.</w:t>
      </w:r>
    </w:p>
    <w:p w14:paraId="7B423FC8" w14:textId="17632AD7" w:rsidR="00682375"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Uy, J. A. C., R. G. Moyle, and C. E. Filardi. 2009. Plumage and song differences mediate species recognition between incipient flycatcher species of the Solomon Islands. Evolution. 63:153–164.</w:t>
      </w:r>
    </w:p>
    <w:p w14:paraId="526F4A21" w14:textId="0193D23D" w:rsidR="00CD3A3A" w:rsidRPr="004E4FFA" w:rsidRDefault="00CD3A3A" w:rsidP="00294EE9">
      <w:pPr>
        <w:spacing w:after="120"/>
        <w:ind w:left="720" w:hanging="720"/>
        <w:rPr>
          <w:rFonts w:ascii="Times New Roman" w:hAnsi="Times New Roman" w:cs="Times New Roman"/>
        </w:rPr>
      </w:pPr>
      <w:r w:rsidRPr="004E4FFA">
        <w:rPr>
          <w:rFonts w:ascii="Times New Roman" w:hAnsi="Times New Roman" w:cs="Times New Roman"/>
        </w:rPr>
        <w:t>Wachtmeister, C. A. 2001. Display in monogamous pairs: A review of empirical data and evolutionary explanations. Anim. Behav. 61:861–868.</w:t>
      </w:r>
    </w:p>
    <w:p w14:paraId="112F73EF" w14:textId="30B8172B" w:rsidR="00CD3A3A" w:rsidRPr="004E4FFA" w:rsidRDefault="00682375" w:rsidP="00294EE9">
      <w:pPr>
        <w:spacing w:after="120"/>
        <w:ind w:left="720" w:hanging="720"/>
        <w:rPr>
          <w:rFonts w:ascii="Times New Roman" w:hAnsi="Times New Roman" w:cs="Times New Roman"/>
        </w:rPr>
      </w:pPr>
      <w:r w:rsidRPr="004E4FFA">
        <w:rPr>
          <w:rFonts w:ascii="Times New Roman" w:hAnsi="Times New Roman" w:cs="Times New Roman"/>
        </w:rPr>
        <w:t xml:space="preserve">Webb, W. H., D. H. Brunton, J. D. Aguirre, D. B. Thomas, M. </w:t>
      </w:r>
      <w:proofErr w:type="spellStart"/>
      <w:r w:rsidRPr="004E4FFA">
        <w:rPr>
          <w:rFonts w:ascii="Times New Roman" w:hAnsi="Times New Roman" w:cs="Times New Roman"/>
        </w:rPr>
        <w:t>Valcu</w:t>
      </w:r>
      <w:proofErr w:type="spellEnd"/>
      <w:r w:rsidRPr="004E4FFA">
        <w:rPr>
          <w:rFonts w:ascii="Times New Roman" w:hAnsi="Times New Roman" w:cs="Times New Roman"/>
        </w:rPr>
        <w:t xml:space="preserve">, and J. Dale. 2016. Female song occurs in songbirds with more elaborate female coloration and reduced sexual dichromatism. Front. Ecol. </w:t>
      </w:r>
      <w:proofErr w:type="spellStart"/>
      <w:r w:rsidRPr="004E4FFA">
        <w:rPr>
          <w:rFonts w:ascii="Times New Roman" w:hAnsi="Times New Roman" w:cs="Times New Roman"/>
        </w:rPr>
        <w:t>Evol</w:t>
      </w:r>
      <w:proofErr w:type="spellEnd"/>
      <w:r w:rsidRPr="004E4FFA">
        <w:rPr>
          <w:rFonts w:ascii="Times New Roman" w:hAnsi="Times New Roman" w:cs="Times New Roman"/>
        </w:rPr>
        <w:t>. 4:</w:t>
      </w:r>
      <w:r w:rsidR="00CD3A3A" w:rsidRPr="004E4FFA">
        <w:rPr>
          <w:rFonts w:ascii="Times New Roman" w:hAnsi="Times New Roman" w:cs="Times New Roman"/>
        </w:rPr>
        <w:t>22</w:t>
      </w:r>
      <w:r w:rsidRPr="004E4FFA">
        <w:rPr>
          <w:rFonts w:ascii="Times New Roman" w:hAnsi="Times New Roman" w:cs="Times New Roman"/>
        </w:rPr>
        <w:t>.</w:t>
      </w:r>
    </w:p>
    <w:p w14:paraId="096D4BE7" w14:textId="0932087E" w:rsidR="00CD3A3A" w:rsidRPr="004E4FFA" w:rsidRDefault="00CD3A3A" w:rsidP="00294EE9">
      <w:pPr>
        <w:spacing w:after="120"/>
        <w:ind w:left="720" w:hanging="720"/>
        <w:rPr>
          <w:rFonts w:ascii="Times New Roman" w:hAnsi="Times New Roman" w:cs="Times New Roman"/>
        </w:rPr>
      </w:pPr>
      <w:r w:rsidRPr="004E4FFA">
        <w:rPr>
          <w:rFonts w:ascii="Times New Roman" w:hAnsi="Times New Roman" w:cs="Times New Roman"/>
        </w:rPr>
        <w:t>West-Eberhard, M. J. 1979. Sexual selection, social competition, and evolution. Proc. Am. Philos. Soc. 123:222–234.</w:t>
      </w:r>
    </w:p>
    <w:p w14:paraId="3B290663" w14:textId="77777777" w:rsidR="00294EE9" w:rsidRPr="004E4FFA" w:rsidRDefault="00682375" w:rsidP="00294EE9">
      <w:pPr>
        <w:pStyle w:val="NormalWeb"/>
        <w:spacing w:before="0" w:beforeAutospacing="0" w:after="120" w:afterAutospacing="0"/>
        <w:ind w:left="480" w:hanging="480"/>
      </w:pPr>
      <w:r w:rsidRPr="004E4FFA">
        <w:t>West-Eberhard, M. J. 1983. Sexual selection, social competition, and speciation. Q. Rev. Biol. 58:155–183.</w:t>
      </w:r>
      <w:bookmarkEnd w:id="24"/>
      <w:r w:rsidR="00294EE9" w:rsidRPr="004E4FFA">
        <w:t xml:space="preserve"> </w:t>
      </w:r>
    </w:p>
    <w:p w14:paraId="61B32760" w14:textId="786B0186" w:rsidR="00F734BB" w:rsidRPr="004E4FFA" w:rsidRDefault="00294EE9" w:rsidP="00294EE9">
      <w:pPr>
        <w:pStyle w:val="NormalWeb"/>
        <w:spacing w:before="0" w:beforeAutospacing="0" w:after="120" w:afterAutospacing="0"/>
        <w:ind w:left="480" w:hanging="480"/>
        <w:sectPr w:rsidR="00F734BB" w:rsidRPr="004E4FFA" w:rsidSect="00472592">
          <w:footerReference w:type="default" r:id="rId9"/>
          <w:pgSz w:w="12240" w:h="15840"/>
          <w:pgMar w:top="1440" w:right="1440" w:bottom="1440" w:left="1440" w:header="720" w:footer="720" w:gutter="0"/>
          <w:lnNumType w:countBy="1" w:restart="continuous"/>
          <w:cols w:space="720"/>
          <w:titlePg/>
          <w:docGrid w:linePitch="360"/>
        </w:sectPr>
      </w:pPr>
      <w:r w:rsidRPr="004E4FFA">
        <w:t>Wilkins, M. R., K. J. Odom, L. Benedict, and R. J. Safran. 2020. Analysis of female song provides insight into the evolution of sex differences in a widely studied songbird. Anim. Behav. 168:69–82. Elsevier Ltd.</w:t>
      </w:r>
      <w:r w:rsidR="005A0637" w:rsidRPr="004E4FFA">
        <w:br w:type="page"/>
      </w:r>
    </w:p>
    <w:p w14:paraId="57CE529D" w14:textId="44DE6303" w:rsidR="005A0637" w:rsidRPr="004E4FFA" w:rsidRDefault="005A0637" w:rsidP="005A0637">
      <w:pPr>
        <w:pStyle w:val="Heading1"/>
        <w:spacing w:after="240"/>
        <w:rPr>
          <w:rFonts w:ascii="Times New Roman" w:hAnsi="Times New Roman" w:cs="Times New Roman"/>
          <w:b/>
          <w:bCs/>
          <w:color w:val="auto"/>
          <w:sz w:val="24"/>
          <w:szCs w:val="24"/>
        </w:rPr>
      </w:pPr>
      <w:r w:rsidRPr="004E4FFA">
        <w:rPr>
          <w:rFonts w:ascii="Times New Roman" w:hAnsi="Times New Roman" w:cs="Times New Roman"/>
          <w:b/>
          <w:bCs/>
          <w:color w:val="auto"/>
          <w:sz w:val="24"/>
          <w:szCs w:val="24"/>
        </w:rPr>
        <w:lastRenderedPageBreak/>
        <w:t>Tables</w:t>
      </w:r>
    </w:p>
    <w:p w14:paraId="546D96DA" w14:textId="75690118" w:rsidR="00F13C39" w:rsidRPr="004E4FFA" w:rsidRDefault="0058132A" w:rsidP="00F13C39">
      <w:pPr>
        <w:rPr>
          <w:rFonts w:ascii="Times New Roman" w:eastAsia="Times New Roman" w:hAnsi="Times New Roman" w:cs="Times New Roman"/>
        </w:rPr>
      </w:pPr>
      <w:r w:rsidRPr="004E4FFA">
        <w:rPr>
          <w:rFonts w:ascii="Times New Roman" w:hAnsi="Times New Roman" w:cs="Times New Roman"/>
        </w:rPr>
        <w:t>Table 1</w:t>
      </w:r>
      <w:r w:rsidR="00F13C39" w:rsidRPr="004E4FFA">
        <w:rPr>
          <w:rFonts w:ascii="Times New Roman" w:hAnsi="Times New Roman" w:cs="Times New Roman"/>
        </w:rPr>
        <w:t xml:space="preserve">. </w:t>
      </w:r>
      <w:r w:rsidR="00F734BB" w:rsidRPr="004E4FFA">
        <w:rPr>
          <w:rFonts w:ascii="Times New Roman" w:eastAsia="Times New Roman" w:hAnsi="Times New Roman" w:cs="Times New Roman"/>
        </w:rPr>
        <w:t xml:space="preserve">Loading scores for the principal component analysis exploring (1) individual and (2) paired response to simulated territorial intrusions. </w:t>
      </w:r>
    </w:p>
    <w:tbl>
      <w:tblPr>
        <w:tblW w:w="0" w:type="auto"/>
        <w:tblLook w:val="04A0" w:firstRow="1" w:lastRow="0" w:firstColumn="1" w:lastColumn="0" w:noHBand="0" w:noVBand="1"/>
      </w:tblPr>
      <w:tblGrid>
        <w:gridCol w:w="2736"/>
        <w:gridCol w:w="1804"/>
        <w:gridCol w:w="1804"/>
        <w:gridCol w:w="1804"/>
        <w:gridCol w:w="1176"/>
        <w:gridCol w:w="1176"/>
      </w:tblGrid>
      <w:tr w:rsidR="00F734BB" w:rsidRPr="004E4FFA" w14:paraId="16D737E3" w14:textId="77777777" w:rsidTr="00DC1A64">
        <w:trPr>
          <w:trHeight w:val="144"/>
        </w:trPr>
        <w:tc>
          <w:tcPr>
            <w:tcW w:w="0" w:type="auto"/>
            <w:tcBorders>
              <w:top w:val="single" w:sz="4" w:space="0" w:color="auto"/>
              <w:left w:val="nil"/>
              <w:bottom w:val="single" w:sz="4" w:space="0" w:color="auto"/>
              <w:right w:val="nil"/>
            </w:tcBorders>
            <w:shd w:val="clear" w:color="auto" w:fill="auto"/>
            <w:noWrap/>
            <w:vAlign w:val="bottom"/>
            <w:hideMark/>
          </w:tcPr>
          <w:p w14:paraId="5A5F2D8E" w14:textId="77777777" w:rsidR="00FD1154" w:rsidRPr="004E4FFA" w:rsidRDefault="00FD1154" w:rsidP="00FD115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 </w:t>
            </w:r>
          </w:p>
        </w:tc>
        <w:tc>
          <w:tcPr>
            <w:tcW w:w="0" w:type="auto"/>
            <w:tcBorders>
              <w:top w:val="single" w:sz="4" w:space="0" w:color="auto"/>
              <w:left w:val="nil"/>
              <w:bottom w:val="single" w:sz="4" w:space="0" w:color="auto"/>
              <w:right w:val="nil"/>
            </w:tcBorders>
            <w:shd w:val="clear" w:color="auto" w:fill="auto"/>
            <w:noWrap/>
            <w:vAlign w:val="center"/>
            <w:hideMark/>
          </w:tcPr>
          <w:p w14:paraId="10637B41" w14:textId="77777777" w:rsidR="00FD1154" w:rsidRPr="004E4FFA" w:rsidRDefault="00FD1154" w:rsidP="00DC1A64">
            <w:pPr>
              <w:jc w:val="center"/>
              <w:rPr>
                <w:rFonts w:ascii="Times New Roman" w:eastAsia="Times New Roman" w:hAnsi="Times New Roman" w:cs="Times New Roman"/>
                <w:b/>
                <w:bCs/>
                <w:color w:val="000000"/>
              </w:rPr>
            </w:pPr>
            <w:r w:rsidRPr="004E4FFA">
              <w:rPr>
                <w:rFonts w:ascii="Times New Roman" w:eastAsia="Times New Roman" w:hAnsi="Times New Roman" w:cs="Times New Roman"/>
                <w:b/>
                <w:bCs/>
                <w:color w:val="000000"/>
              </w:rPr>
              <w:t>Individual-PC1</w:t>
            </w:r>
          </w:p>
        </w:tc>
        <w:tc>
          <w:tcPr>
            <w:tcW w:w="0" w:type="auto"/>
            <w:tcBorders>
              <w:top w:val="single" w:sz="4" w:space="0" w:color="auto"/>
              <w:left w:val="nil"/>
              <w:bottom w:val="single" w:sz="4" w:space="0" w:color="auto"/>
              <w:right w:val="nil"/>
            </w:tcBorders>
            <w:shd w:val="clear" w:color="auto" w:fill="auto"/>
            <w:noWrap/>
            <w:vAlign w:val="center"/>
            <w:hideMark/>
          </w:tcPr>
          <w:p w14:paraId="537C17D9" w14:textId="77777777" w:rsidR="00FD1154" w:rsidRPr="004E4FFA" w:rsidRDefault="00FD1154" w:rsidP="00DC1A64">
            <w:pPr>
              <w:jc w:val="center"/>
              <w:rPr>
                <w:rFonts w:ascii="Times New Roman" w:eastAsia="Times New Roman" w:hAnsi="Times New Roman" w:cs="Times New Roman"/>
                <w:b/>
                <w:bCs/>
                <w:color w:val="000000"/>
              </w:rPr>
            </w:pPr>
            <w:r w:rsidRPr="004E4FFA">
              <w:rPr>
                <w:rFonts w:ascii="Times New Roman" w:eastAsia="Times New Roman" w:hAnsi="Times New Roman" w:cs="Times New Roman"/>
                <w:b/>
                <w:bCs/>
                <w:color w:val="000000"/>
              </w:rPr>
              <w:t>Individual-PC2</w:t>
            </w:r>
          </w:p>
        </w:tc>
        <w:tc>
          <w:tcPr>
            <w:tcW w:w="0" w:type="auto"/>
            <w:tcBorders>
              <w:top w:val="single" w:sz="4" w:space="0" w:color="auto"/>
              <w:left w:val="nil"/>
              <w:bottom w:val="single" w:sz="4" w:space="0" w:color="auto"/>
              <w:right w:val="nil"/>
            </w:tcBorders>
            <w:shd w:val="clear" w:color="auto" w:fill="auto"/>
            <w:noWrap/>
            <w:vAlign w:val="center"/>
            <w:hideMark/>
          </w:tcPr>
          <w:p w14:paraId="5AABB240" w14:textId="77777777" w:rsidR="00FD1154" w:rsidRPr="004E4FFA" w:rsidRDefault="00FD1154" w:rsidP="00DC1A64">
            <w:pPr>
              <w:jc w:val="center"/>
              <w:rPr>
                <w:rFonts w:ascii="Times New Roman" w:eastAsia="Times New Roman" w:hAnsi="Times New Roman" w:cs="Times New Roman"/>
                <w:b/>
                <w:bCs/>
                <w:color w:val="000000"/>
              </w:rPr>
            </w:pPr>
            <w:r w:rsidRPr="004E4FFA">
              <w:rPr>
                <w:rFonts w:ascii="Times New Roman" w:eastAsia="Times New Roman" w:hAnsi="Times New Roman" w:cs="Times New Roman"/>
                <w:b/>
                <w:bCs/>
                <w:color w:val="000000"/>
              </w:rPr>
              <w:t>Individual-PC3</w:t>
            </w:r>
          </w:p>
        </w:tc>
        <w:tc>
          <w:tcPr>
            <w:tcW w:w="0" w:type="auto"/>
            <w:tcBorders>
              <w:top w:val="single" w:sz="4" w:space="0" w:color="auto"/>
              <w:left w:val="single" w:sz="4" w:space="0" w:color="auto"/>
              <w:bottom w:val="single" w:sz="4" w:space="0" w:color="auto"/>
              <w:right w:val="nil"/>
            </w:tcBorders>
            <w:shd w:val="clear" w:color="auto" w:fill="auto"/>
            <w:noWrap/>
            <w:vAlign w:val="center"/>
            <w:hideMark/>
          </w:tcPr>
          <w:p w14:paraId="07E239F7" w14:textId="77777777" w:rsidR="00FD1154" w:rsidRPr="004E4FFA" w:rsidRDefault="00FD1154" w:rsidP="00DC1A64">
            <w:pPr>
              <w:jc w:val="center"/>
              <w:rPr>
                <w:rFonts w:ascii="Times New Roman" w:eastAsia="Times New Roman" w:hAnsi="Times New Roman" w:cs="Times New Roman"/>
                <w:b/>
                <w:bCs/>
                <w:color w:val="000000"/>
              </w:rPr>
            </w:pPr>
            <w:r w:rsidRPr="004E4FFA">
              <w:rPr>
                <w:rFonts w:ascii="Times New Roman" w:eastAsia="Times New Roman" w:hAnsi="Times New Roman" w:cs="Times New Roman"/>
                <w:b/>
                <w:bCs/>
                <w:color w:val="000000"/>
              </w:rPr>
              <w:t>Pair-PC1</w:t>
            </w:r>
          </w:p>
        </w:tc>
        <w:tc>
          <w:tcPr>
            <w:tcW w:w="0" w:type="auto"/>
            <w:tcBorders>
              <w:top w:val="single" w:sz="4" w:space="0" w:color="auto"/>
              <w:left w:val="nil"/>
              <w:bottom w:val="single" w:sz="4" w:space="0" w:color="auto"/>
              <w:right w:val="nil"/>
            </w:tcBorders>
            <w:shd w:val="clear" w:color="auto" w:fill="auto"/>
            <w:noWrap/>
            <w:vAlign w:val="center"/>
            <w:hideMark/>
          </w:tcPr>
          <w:p w14:paraId="0CD65DC0" w14:textId="77777777" w:rsidR="00FD1154" w:rsidRPr="004E4FFA" w:rsidRDefault="00FD1154" w:rsidP="00DC1A64">
            <w:pPr>
              <w:jc w:val="center"/>
              <w:rPr>
                <w:rFonts w:ascii="Times New Roman" w:eastAsia="Times New Roman" w:hAnsi="Times New Roman" w:cs="Times New Roman"/>
                <w:b/>
                <w:bCs/>
                <w:color w:val="000000"/>
              </w:rPr>
            </w:pPr>
            <w:r w:rsidRPr="004E4FFA">
              <w:rPr>
                <w:rFonts w:ascii="Times New Roman" w:eastAsia="Times New Roman" w:hAnsi="Times New Roman" w:cs="Times New Roman"/>
                <w:b/>
                <w:bCs/>
                <w:color w:val="000000"/>
              </w:rPr>
              <w:t>Pair-PC2</w:t>
            </w:r>
          </w:p>
        </w:tc>
      </w:tr>
      <w:tr w:rsidR="00F734BB" w:rsidRPr="004E4FFA" w14:paraId="05DBB4AC" w14:textId="77777777" w:rsidTr="00DC1A64">
        <w:trPr>
          <w:trHeight w:val="144"/>
        </w:trPr>
        <w:tc>
          <w:tcPr>
            <w:tcW w:w="0" w:type="auto"/>
            <w:tcBorders>
              <w:top w:val="nil"/>
              <w:left w:val="nil"/>
              <w:bottom w:val="nil"/>
              <w:right w:val="nil"/>
            </w:tcBorders>
            <w:shd w:val="clear" w:color="auto" w:fill="auto"/>
            <w:noWrap/>
            <w:vAlign w:val="center"/>
            <w:hideMark/>
          </w:tcPr>
          <w:p w14:paraId="5987CE96" w14:textId="77777777" w:rsidR="00FD1154" w:rsidRPr="004E4FFA" w:rsidRDefault="00FD1154"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Eigenvectors (SD)</w:t>
            </w:r>
          </w:p>
        </w:tc>
        <w:tc>
          <w:tcPr>
            <w:tcW w:w="0" w:type="auto"/>
            <w:tcBorders>
              <w:top w:val="nil"/>
              <w:left w:val="nil"/>
              <w:bottom w:val="nil"/>
              <w:right w:val="nil"/>
            </w:tcBorders>
            <w:shd w:val="clear" w:color="auto" w:fill="auto"/>
            <w:noWrap/>
            <w:vAlign w:val="center"/>
            <w:hideMark/>
          </w:tcPr>
          <w:p w14:paraId="4A0D4980"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1.594</w:t>
            </w:r>
          </w:p>
        </w:tc>
        <w:tc>
          <w:tcPr>
            <w:tcW w:w="0" w:type="auto"/>
            <w:tcBorders>
              <w:top w:val="nil"/>
              <w:left w:val="nil"/>
              <w:bottom w:val="nil"/>
              <w:right w:val="nil"/>
            </w:tcBorders>
            <w:shd w:val="clear" w:color="auto" w:fill="auto"/>
            <w:noWrap/>
            <w:vAlign w:val="center"/>
            <w:hideMark/>
          </w:tcPr>
          <w:p w14:paraId="7AC99ABF"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1.045</w:t>
            </w:r>
          </w:p>
        </w:tc>
        <w:tc>
          <w:tcPr>
            <w:tcW w:w="0" w:type="auto"/>
            <w:tcBorders>
              <w:top w:val="nil"/>
              <w:left w:val="nil"/>
              <w:bottom w:val="nil"/>
              <w:right w:val="nil"/>
            </w:tcBorders>
            <w:shd w:val="clear" w:color="auto" w:fill="auto"/>
            <w:noWrap/>
            <w:vAlign w:val="center"/>
            <w:hideMark/>
          </w:tcPr>
          <w:p w14:paraId="23429D21"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0.992</w:t>
            </w:r>
          </w:p>
        </w:tc>
        <w:tc>
          <w:tcPr>
            <w:tcW w:w="0" w:type="auto"/>
            <w:tcBorders>
              <w:top w:val="nil"/>
              <w:left w:val="single" w:sz="4" w:space="0" w:color="auto"/>
              <w:bottom w:val="nil"/>
              <w:right w:val="nil"/>
            </w:tcBorders>
            <w:shd w:val="clear" w:color="auto" w:fill="auto"/>
            <w:noWrap/>
            <w:vAlign w:val="center"/>
            <w:hideMark/>
          </w:tcPr>
          <w:p w14:paraId="4D92CBB0"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1.413</w:t>
            </w:r>
          </w:p>
        </w:tc>
        <w:tc>
          <w:tcPr>
            <w:tcW w:w="0" w:type="auto"/>
            <w:tcBorders>
              <w:top w:val="nil"/>
              <w:left w:val="nil"/>
              <w:bottom w:val="nil"/>
              <w:right w:val="nil"/>
            </w:tcBorders>
            <w:shd w:val="clear" w:color="auto" w:fill="auto"/>
            <w:noWrap/>
            <w:vAlign w:val="center"/>
            <w:hideMark/>
          </w:tcPr>
          <w:p w14:paraId="139CEA78"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0.999</w:t>
            </w:r>
          </w:p>
        </w:tc>
      </w:tr>
      <w:tr w:rsidR="00F734BB" w:rsidRPr="004E4FFA" w14:paraId="0CD11816" w14:textId="77777777" w:rsidTr="00DC1A64">
        <w:trPr>
          <w:trHeight w:val="144"/>
        </w:trPr>
        <w:tc>
          <w:tcPr>
            <w:tcW w:w="0" w:type="auto"/>
            <w:tcBorders>
              <w:top w:val="nil"/>
              <w:left w:val="nil"/>
              <w:bottom w:val="nil"/>
              <w:right w:val="nil"/>
            </w:tcBorders>
            <w:shd w:val="clear" w:color="auto" w:fill="auto"/>
            <w:noWrap/>
            <w:vAlign w:val="center"/>
            <w:hideMark/>
          </w:tcPr>
          <w:p w14:paraId="58AECB01" w14:textId="77777777" w:rsidR="00FD1154" w:rsidRPr="004E4FFA" w:rsidRDefault="00FD1154"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Proportion of Variance</w:t>
            </w:r>
          </w:p>
        </w:tc>
        <w:tc>
          <w:tcPr>
            <w:tcW w:w="0" w:type="auto"/>
            <w:tcBorders>
              <w:top w:val="nil"/>
              <w:left w:val="nil"/>
              <w:bottom w:val="nil"/>
              <w:right w:val="nil"/>
            </w:tcBorders>
            <w:shd w:val="clear" w:color="auto" w:fill="auto"/>
            <w:noWrap/>
            <w:vAlign w:val="center"/>
            <w:hideMark/>
          </w:tcPr>
          <w:p w14:paraId="44AEB8C2"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0.423</w:t>
            </w:r>
          </w:p>
        </w:tc>
        <w:tc>
          <w:tcPr>
            <w:tcW w:w="0" w:type="auto"/>
            <w:tcBorders>
              <w:top w:val="nil"/>
              <w:left w:val="nil"/>
              <w:bottom w:val="nil"/>
              <w:right w:val="nil"/>
            </w:tcBorders>
            <w:shd w:val="clear" w:color="auto" w:fill="auto"/>
            <w:noWrap/>
            <w:vAlign w:val="center"/>
            <w:hideMark/>
          </w:tcPr>
          <w:p w14:paraId="7DF2CAAE"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0.182</w:t>
            </w:r>
          </w:p>
        </w:tc>
        <w:tc>
          <w:tcPr>
            <w:tcW w:w="0" w:type="auto"/>
            <w:tcBorders>
              <w:top w:val="nil"/>
              <w:left w:val="nil"/>
              <w:bottom w:val="nil"/>
              <w:right w:val="nil"/>
            </w:tcBorders>
            <w:shd w:val="clear" w:color="auto" w:fill="auto"/>
            <w:noWrap/>
            <w:vAlign w:val="center"/>
            <w:hideMark/>
          </w:tcPr>
          <w:p w14:paraId="66567E1A"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0.164</w:t>
            </w:r>
          </w:p>
        </w:tc>
        <w:tc>
          <w:tcPr>
            <w:tcW w:w="0" w:type="auto"/>
            <w:tcBorders>
              <w:top w:val="nil"/>
              <w:left w:val="single" w:sz="4" w:space="0" w:color="auto"/>
              <w:bottom w:val="nil"/>
              <w:right w:val="nil"/>
            </w:tcBorders>
            <w:shd w:val="clear" w:color="auto" w:fill="auto"/>
            <w:noWrap/>
            <w:vAlign w:val="center"/>
            <w:hideMark/>
          </w:tcPr>
          <w:p w14:paraId="1F30A641"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0.399</w:t>
            </w:r>
          </w:p>
        </w:tc>
        <w:tc>
          <w:tcPr>
            <w:tcW w:w="0" w:type="auto"/>
            <w:tcBorders>
              <w:top w:val="nil"/>
              <w:left w:val="nil"/>
              <w:bottom w:val="nil"/>
              <w:right w:val="nil"/>
            </w:tcBorders>
            <w:shd w:val="clear" w:color="auto" w:fill="auto"/>
            <w:noWrap/>
            <w:vAlign w:val="center"/>
            <w:hideMark/>
          </w:tcPr>
          <w:p w14:paraId="2866DA4A"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0.200</w:t>
            </w:r>
          </w:p>
        </w:tc>
      </w:tr>
      <w:tr w:rsidR="00F734BB" w:rsidRPr="004E4FFA" w14:paraId="39E39C64" w14:textId="77777777" w:rsidTr="00DC1A64">
        <w:trPr>
          <w:trHeight w:val="144"/>
        </w:trPr>
        <w:tc>
          <w:tcPr>
            <w:tcW w:w="0" w:type="auto"/>
            <w:tcBorders>
              <w:top w:val="nil"/>
              <w:left w:val="nil"/>
              <w:bottom w:val="nil"/>
              <w:right w:val="nil"/>
            </w:tcBorders>
            <w:shd w:val="clear" w:color="auto" w:fill="auto"/>
            <w:noWrap/>
            <w:vAlign w:val="center"/>
            <w:hideMark/>
          </w:tcPr>
          <w:p w14:paraId="4C95B73E" w14:textId="77777777" w:rsidR="00FD1154" w:rsidRPr="004E4FFA" w:rsidRDefault="00FD1154" w:rsidP="00DC1A64">
            <w:pP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26A3A8A8" w14:textId="77777777" w:rsidR="00FD1154" w:rsidRPr="004E4FFA" w:rsidRDefault="00FD1154" w:rsidP="00DC1A64">
            <w:pPr>
              <w:jc w:val="center"/>
              <w:rPr>
                <w:rFonts w:ascii="Times New Roman" w:eastAsia="Times New Roman" w:hAnsi="Times New Roman" w:cs="Times New Roman"/>
              </w:rPr>
            </w:pPr>
          </w:p>
        </w:tc>
        <w:tc>
          <w:tcPr>
            <w:tcW w:w="0" w:type="auto"/>
            <w:tcBorders>
              <w:top w:val="nil"/>
              <w:left w:val="nil"/>
              <w:bottom w:val="nil"/>
              <w:right w:val="nil"/>
            </w:tcBorders>
            <w:shd w:val="clear" w:color="auto" w:fill="auto"/>
            <w:noWrap/>
            <w:vAlign w:val="center"/>
            <w:hideMark/>
          </w:tcPr>
          <w:p w14:paraId="6F89F46B" w14:textId="77777777" w:rsidR="00FD1154" w:rsidRPr="004E4FFA" w:rsidRDefault="00FD1154" w:rsidP="00DC1A64">
            <w:pPr>
              <w:jc w:val="center"/>
              <w:rPr>
                <w:rFonts w:ascii="Times New Roman" w:eastAsia="Times New Roman" w:hAnsi="Times New Roman" w:cs="Times New Roman"/>
              </w:rPr>
            </w:pPr>
          </w:p>
        </w:tc>
        <w:tc>
          <w:tcPr>
            <w:tcW w:w="0" w:type="auto"/>
            <w:tcBorders>
              <w:top w:val="nil"/>
              <w:left w:val="nil"/>
              <w:bottom w:val="nil"/>
              <w:right w:val="nil"/>
            </w:tcBorders>
            <w:shd w:val="clear" w:color="auto" w:fill="auto"/>
            <w:noWrap/>
            <w:vAlign w:val="center"/>
            <w:hideMark/>
          </w:tcPr>
          <w:p w14:paraId="1A72A057" w14:textId="77777777" w:rsidR="00FD1154" w:rsidRPr="004E4FFA" w:rsidRDefault="00FD1154" w:rsidP="00DC1A64">
            <w:pPr>
              <w:jc w:val="center"/>
              <w:rPr>
                <w:rFonts w:ascii="Times New Roman" w:eastAsia="Times New Roman" w:hAnsi="Times New Roman" w:cs="Times New Roman"/>
              </w:rPr>
            </w:pPr>
          </w:p>
        </w:tc>
        <w:tc>
          <w:tcPr>
            <w:tcW w:w="0" w:type="auto"/>
            <w:tcBorders>
              <w:top w:val="nil"/>
              <w:left w:val="single" w:sz="4" w:space="0" w:color="auto"/>
              <w:bottom w:val="nil"/>
              <w:right w:val="nil"/>
            </w:tcBorders>
            <w:shd w:val="clear" w:color="auto" w:fill="auto"/>
            <w:noWrap/>
            <w:vAlign w:val="center"/>
            <w:hideMark/>
          </w:tcPr>
          <w:p w14:paraId="3A7DD9A3" w14:textId="208DD6E6" w:rsidR="00FD1154" w:rsidRPr="004E4FFA" w:rsidRDefault="00FD1154" w:rsidP="00DC1A64">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09130641" w14:textId="77777777" w:rsidR="00FD1154" w:rsidRPr="004E4FFA" w:rsidRDefault="00FD1154" w:rsidP="00DC1A64">
            <w:pPr>
              <w:jc w:val="center"/>
              <w:rPr>
                <w:rFonts w:ascii="Times New Roman" w:eastAsia="Times New Roman" w:hAnsi="Times New Roman" w:cs="Times New Roman"/>
                <w:color w:val="000000"/>
              </w:rPr>
            </w:pPr>
          </w:p>
        </w:tc>
      </w:tr>
      <w:tr w:rsidR="00F734BB" w:rsidRPr="004E4FFA" w14:paraId="0DED29A3" w14:textId="77777777" w:rsidTr="00DC1A64">
        <w:trPr>
          <w:trHeight w:val="144"/>
        </w:trPr>
        <w:tc>
          <w:tcPr>
            <w:tcW w:w="0" w:type="auto"/>
            <w:tcBorders>
              <w:top w:val="nil"/>
              <w:left w:val="nil"/>
              <w:bottom w:val="nil"/>
              <w:right w:val="nil"/>
            </w:tcBorders>
            <w:shd w:val="clear" w:color="auto" w:fill="auto"/>
            <w:noWrap/>
            <w:vAlign w:val="center"/>
            <w:hideMark/>
          </w:tcPr>
          <w:p w14:paraId="6BF38BAE" w14:textId="77777777" w:rsidR="00FD1154" w:rsidRPr="004E4FFA" w:rsidRDefault="00FD1154"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Latency</w:t>
            </w:r>
          </w:p>
        </w:tc>
        <w:tc>
          <w:tcPr>
            <w:tcW w:w="0" w:type="auto"/>
            <w:tcBorders>
              <w:top w:val="nil"/>
              <w:left w:val="nil"/>
              <w:bottom w:val="nil"/>
              <w:right w:val="nil"/>
            </w:tcBorders>
            <w:shd w:val="clear" w:color="auto" w:fill="auto"/>
            <w:noWrap/>
            <w:vAlign w:val="center"/>
            <w:hideMark/>
          </w:tcPr>
          <w:p w14:paraId="79428CDE"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-0.381</w:t>
            </w:r>
          </w:p>
        </w:tc>
        <w:tc>
          <w:tcPr>
            <w:tcW w:w="0" w:type="auto"/>
            <w:tcBorders>
              <w:top w:val="nil"/>
              <w:left w:val="nil"/>
              <w:bottom w:val="nil"/>
              <w:right w:val="nil"/>
            </w:tcBorders>
            <w:shd w:val="clear" w:color="auto" w:fill="auto"/>
            <w:noWrap/>
            <w:vAlign w:val="center"/>
            <w:hideMark/>
          </w:tcPr>
          <w:p w14:paraId="092307D4"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0.086</w:t>
            </w:r>
          </w:p>
        </w:tc>
        <w:tc>
          <w:tcPr>
            <w:tcW w:w="0" w:type="auto"/>
            <w:tcBorders>
              <w:top w:val="nil"/>
              <w:left w:val="nil"/>
              <w:bottom w:val="nil"/>
              <w:right w:val="nil"/>
            </w:tcBorders>
            <w:shd w:val="clear" w:color="auto" w:fill="auto"/>
            <w:noWrap/>
            <w:vAlign w:val="center"/>
            <w:hideMark/>
          </w:tcPr>
          <w:p w14:paraId="1FF00824"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-0.555</w:t>
            </w:r>
          </w:p>
        </w:tc>
        <w:tc>
          <w:tcPr>
            <w:tcW w:w="0" w:type="auto"/>
            <w:tcBorders>
              <w:top w:val="nil"/>
              <w:left w:val="single" w:sz="4" w:space="0" w:color="auto"/>
              <w:bottom w:val="nil"/>
              <w:right w:val="nil"/>
            </w:tcBorders>
            <w:shd w:val="clear" w:color="auto" w:fill="auto"/>
            <w:noWrap/>
            <w:vAlign w:val="center"/>
            <w:hideMark/>
          </w:tcPr>
          <w:p w14:paraId="5675026D" w14:textId="7C79EF2C" w:rsidR="00FD1154" w:rsidRPr="004E4FFA" w:rsidRDefault="00FD1154" w:rsidP="00DC1A64">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61EAF606" w14:textId="77777777" w:rsidR="00FD1154" w:rsidRPr="004E4FFA" w:rsidRDefault="00FD1154" w:rsidP="00DC1A64">
            <w:pPr>
              <w:jc w:val="center"/>
              <w:rPr>
                <w:rFonts w:ascii="Times New Roman" w:eastAsia="Times New Roman" w:hAnsi="Times New Roman" w:cs="Times New Roman"/>
                <w:color w:val="000000"/>
              </w:rPr>
            </w:pPr>
          </w:p>
        </w:tc>
      </w:tr>
      <w:tr w:rsidR="00F734BB" w:rsidRPr="004E4FFA" w14:paraId="6CA4E1E5" w14:textId="77777777" w:rsidTr="00DC1A64">
        <w:trPr>
          <w:trHeight w:val="144"/>
        </w:trPr>
        <w:tc>
          <w:tcPr>
            <w:tcW w:w="0" w:type="auto"/>
            <w:tcBorders>
              <w:top w:val="nil"/>
              <w:left w:val="nil"/>
              <w:bottom w:val="nil"/>
              <w:right w:val="nil"/>
            </w:tcBorders>
            <w:shd w:val="clear" w:color="auto" w:fill="auto"/>
            <w:noWrap/>
            <w:vAlign w:val="center"/>
            <w:hideMark/>
          </w:tcPr>
          <w:p w14:paraId="5E630371" w14:textId="77777777" w:rsidR="00FD1154" w:rsidRPr="004E4FFA" w:rsidRDefault="00FD1154"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Flyby (min</w:t>
            </w:r>
            <w:r w:rsidRPr="004E4FFA">
              <w:rPr>
                <w:rFonts w:ascii="Times New Roman" w:eastAsia="Times New Roman" w:hAnsi="Times New Roman" w:cs="Times New Roman"/>
                <w:color w:val="000000"/>
                <w:vertAlign w:val="superscript"/>
              </w:rPr>
              <w:t>-1</w:t>
            </w:r>
            <w:r w:rsidRPr="004E4FFA">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1787ECDB"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0.364</w:t>
            </w:r>
          </w:p>
        </w:tc>
        <w:tc>
          <w:tcPr>
            <w:tcW w:w="0" w:type="auto"/>
            <w:tcBorders>
              <w:top w:val="nil"/>
              <w:left w:val="nil"/>
              <w:bottom w:val="nil"/>
              <w:right w:val="nil"/>
            </w:tcBorders>
            <w:shd w:val="clear" w:color="auto" w:fill="auto"/>
            <w:noWrap/>
            <w:vAlign w:val="center"/>
            <w:hideMark/>
          </w:tcPr>
          <w:p w14:paraId="54964920"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0.309</w:t>
            </w:r>
          </w:p>
        </w:tc>
        <w:tc>
          <w:tcPr>
            <w:tcW w:w="0" w:type="auto"/>
            <w:tcBorders>
              <w:top w:val="nil"/>
              <w:left w:val="nil"/>
              <w:bottom w:val="nil"/>
              <w:right w:val="nil"/>
            </w:tcBorders>
            <w:shd w:val="clear" w:color="auto" w:fill="auto"/>
            <w:noWrap/>
            <w:vAlign w:val="center"/>
            <w:hideMark/>
          </w:tcPr>
          <w:p w14:paraId="248039FA" w14:textId="77777777" w:rsidR="00FD1154" w:rsidRPr="004E4FFA" w:rsidRDefault="00FD1154"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-0.132</w:t>
            </w:r>
          </w:p>
        </w:tc>
        <w:tc>
          <w:tcPr>
            <w:tcW w:w="0" w:type="auto"/>
            <w:tcBorders>
              <w:top w:val="nil"/>
              <w:left w:val="single" w:sz="4" w:space="0" w:color="auto"/>
              <w:bottom w:val="nil"/>
              <w:right w:val="nil"/>
            </w:tcBorders>
            <w:shd w:val="clear" w:color="auto" w:fill="auto"/>
            <w:noWrap/>
            <w:vAlign w:val="center"/>
            <w:hideMark/>
          </w:tcPr>
          <w:p w14:paraId="663CEE21" w14:textId="6CD95EF9" w:rsidR="00FD1154" w:rsidRPr="004E4FFA" w:rsidRDefault="00FD1154" w:rsidP="00DC1A64">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4A885EAD" w14:textId="77777777" w:rsidR="00FD1154" w:rsidRPr="004E4FFA" w:rsidRDefault="00FD1154" w:rsidP="00DC1A64">
            <w:pPr>
              <w:jc w:val="center"/>
              <w:rPr>
                <w:rFonts w:ascii="Times New Roman" w:eastAsia="Times New Roman" w:hAnsi="Times New Roman" w:cs="Times New Roman"/>
                <w:color w:val="000000"/>
              </w:rPr>
            </w:pPr>
          </w:p>
        </w:tc>
      </w:tr>
      <w:tr w:rsidR="00F734BB" w:rsidRPr="004E4FFA" w14:paraId="087D28CF" w14:textId="77777777" w:rsidTr="00DC1A64">
        <w:trPr>
          <w:trHeight w:val="144"/>
        </w:trPr>
        <w:tc>
          <w:tcPr>
            <w:tcW w:w="0" w:type="auto"/>
            <w:tcBorders>
              <w:top w:val="nil"/>
              <w:left w:val="nil"/>
              <w:bottom w:val="nil"/>
              <w:right w:val="nil"/>
            </w:tcBorders>
            <w:shd w:val="clear" w:color="auto" w:fill="auto"/>
            <w:noWrap/>
            <w:vAlign w:val="center"/>
          </w:tcPr>
          <w:p w14:paraId="0C7B003C" w14:textId="48FF1BAD" w:rsidR="00F734BB" w:rsidRPr="004E4FFA" w:rsidRDefault="00F734BB"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Time within 5m of mount</w:t>
            </w:r>
          </w:p>
        </w:tc>
        <w:tc>
          <w:tcPr>
            <w:tcW w:w="0" w:type="auto"/>
            <w:tcBorders>
              <w:top w:val="nil"/>
              <w:left w:val="nil"/>
              <w:bottom w:val="nil"/>
              <w:right w:val="nil"/>
            </w:tcBorders>
            <w:shd w:val="clear" w:color="auto" w:fill="auto"/>
            <w:noWrap/>
            <w:vAlign w:val="center"/>
          </w:tcPr>
          <w:p w14:paraId="65C4C2F4" w14:textId="7DD5A5DE"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0.553</w:t>
            </w:r>
          </w:p>
        </w:tc>
        <w:tc>
          <w:tcPr>
            <w:tcW w:w="0" w:type="auto"/>
            <w:tcBorders>
              <w:top w:val="nil"/>
              <w:left w:val="nil"/>
              <w:bottom w:val="nil"/>
              <w:right w:val="nil"/>
            </w:tcBorders>
            <w:shd w:val="clear" w:color="auto" w:fill="auto"/>
            <w:noWrap/>
            <w:vAlign w:val="center"/>
          </w:tcPr>
          <w:p w14:paraId="4877FD95" w14:textId="084936AE"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0.077</w:t>
            </w:r>
          </w:p>
        </w:tc>
        <w:tc>
          <w:tcPr>
            <w:tcW w:w="0" w:type="auto"/>
            <w:tcBorders>
              <w:top w:val="nil"/>
              <w:left w:val="nil"/>
              <w:bottom w:val="nil"/>
              <w:right w:val="nil"/>
            </w:tcBorders>
            <w:shd w:val="clear" w:color="auto" w:fill="auto"/>
            <w:noWrap/>
            <w:vAlign w:val="center"/>
          </w:tcPr>
          <w:p w14:paraId="3E480908" w14:textId="7BC35C9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-0.327</w:t>
            </w:r>
          </w:p>
        </w:tc>
        <w:tc>
          <w:tcPr>
            <w:tcW w:w="0" w:type="auto"/>
            <w:tcBorders>
              <w:top w:val="nil"/>
              <w:left w:val="single" w:sz="4" w:space="0" w:color="auto"/>
              <w:bottom w:val="nil"/>
              <w:right w:val="nil"/>
            </w:tcBorders>
            <w:shd w:val="clear" w:color="auto" w:fill="auto"/>
            <w:noWrap/>
            <w:vAlign w:val="center"/>
            <w:hideMark/>
          </w:tcPr>
          <w:p w14:paraId="6C8F51D1" w14:textId="6A1D5730" w:rsidR="00F734BB" w:rsidRPr="004E4FFA" w:rsidRDefault="00F734BB" w:rsidP="00DC1A64">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5142BDEE" w14:textId="77777777" w:rsidR="00F734BB" w:rsidRPr="004E4FFA" w:rsidRDefault="00F734BB" w:rsidP="00DC1A64">
            <w:pPr>
              <w:jc w:val="center"/>
              <w:rPr>
                <w:rFonts w:ascii="Times New Roman" w:eastAsia="Times New Roman" w:hAnsi="Times New Roman" w:cs="Times New Roman"/>
                <w:color w:val="000000"/>
              </w:rPr>
            </w:pPr>
          </w:p>
        </w:tc>
      </w:tr>
      <w:tr w:rsidR="00F734BB" w:rsidRPr="004E4FFA" w14:paraId="7F498A39" w14:textId="77777777" w:rsidTr="00DC1A64">
        <w:trPr>
          <w:trHeight w:val="144"/>
        </w:trPr>
        <w:tc>
          <w:tcPr>
            <w:tcW w:w="0" w:type="auto"/>
            <w:tcBorders>
              <w:top w:val="nil"/>
              <w:left w:val="nil"/>
              <w:bottom w:val="nil"/>
              <w:right w:val="nil"/>
            </w:tcBorders>
            <w:shd w:val="clear" w:color="auto" w:fill="auto"/>
            <w:noWrap/>
            <w:vAlign w:val="center"/>
          </w:tcPr>
          <w:p w14:paraId="44933C67" w14:textId="10C41394" w:rsidR="00F734BB" w:rsidRPr="004E4FFA" w:rsidRDefault="00F734BB"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Avg. distance from mount</w:t>
            </w:r>
          </w:p>
        </w:tc>
        <w:tc>
          <w:tcPr>
            <w:tcW w:w="0" w:type="auto"/>
            <w:tcBorders>
              <w:top w:val="nil"/>
              <w:left w:val="nil"/>
              <w:bottom w:val="nil"/>
              <w:right w:val="nil"/>
            </w:tcBorders>
            <w:shd w:val="clear" w:color="auto" w:fill="auto"/>
            <w:noWrap/>
            <w:vAlign w:val="center"/>
          </w:tcPr>
          <w:p w14:paraId="5F8125E4" w14:textId="4D2FDF05"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-0.580</w:t>
            </w:r>
          </w:p>
        </w:tc>
        <w:tc>
          <w:tcPr>
            <w:tcW w:w="0" w:type="auto"/>
            <w:tcBorders>
              <w:top w:val="nil"/>
              <w:left w:val="nil"/>
              <w:bottom w:val="nil"/>
              <w:right w:val="nil"/>
            </w:tcBorders>
            <w:shd w:val="clear" w:color="auto" w:fill="auto"/>
            <w:noWrap/>
            <w:vAlign w:val="center"/>
          </w:tcPr>
          <w:p w14:paraId="789779EF" w14:textId="408B9CE1"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-0.042</w:t>
            </w:r>
          </w:p>
        </w:tc>
        <w:tc>
          <w:tcPr>
            <w:tcW w:w="0" w:type="auto"/>
            <w:tcBorders>
              <w:top w:val="nil"/>
              <w:left w:val="nil"/>
              <w:bottom w:val="nil"/>
              <w:right w:val="nil"/>
            </w:tcBorders>
            <w:shd w:val="clear" w:color="auto" w:fill="auto"/>
            <w:noWrap/>
            <w:vAlign w:val="center"/>
          </w:tcPr>
          <w:p w14:paraId="662DCB6B" w14:textId="470E4A51"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0.225</w:t>
            </w:r>
          </w:p>
        </w:tc>
        <w:tc>
          <w:tcPr>
            <w:tcW w:w="0" w:type="auto"/>
            <w:tcBorders>
              <w:top w:val="nil"/>
              <w:left w:val="single" w:sz="4" w:space="0" w:color="auto"/>
              <w:bottom w:val="nil"/>
              <w:right w:val="nil"/>
            </w:tcBorders>
            <w:shd w:val="clear" w:color="auto" w:fill="auto"/>
            <w:noWrap/>
            <w:vAlign w:val="center"/>
            <w:hideMark/>
          </w:tcPr>
          <w:p w14:paraId="05E1C2FB" w14:textId="02A6B976" w:rsidR="00F734BB" w:rsidRPr="004E4FFA" w:rsidRDefault="00F734BB" w:rsidP="00DC1A64">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4101DB5E" w14:textId="77777777" w:rsidR="00F734BB" w:rsidRPr="004E4FFA" w:rsidRDefault="00F734BB" w:rsidP="00DC1A64">
            <w:pPr>
              <w:jc w:val="center"/>
              <w:rPr>
                <w:rFonts w:ascii="Times New Roman" w:eastAsia="Times New Roman" w:hAnsi="Times New Roman" w:cs="Times New Roman"/>
                <w:color w:val="000000"/>
              </w:rPr>
            </w:pPr>
          </w:p>
        </w:tc>
      </w:tr>
      <w:tr w:rsidR="00F734BB" w:rsidRPr="004E4FFA" w14:paraId="77D6FD9F" w14:textId="77777777" w:rsidTr="00DC1A64">
        <w:trPr>
          <w:trHeight w:val="144"/>
        </w:trPr>
        <w:tc>
          <w:tcPr>
            <w:tcW w:w="0" w:type="auto"/>
            <w:tcBorders>
              <w:top w:val="nil"/>
              <w:left w:val="nil"/>
              <w:bottom w:val="nil"/>
              <w:right w:val="nil"/>
            </w:tcBorders>
            <w:shd w:val="clear" w:color="auto" w:fill="auto"/>
            <w:noWrap/>
            <w:vAlign w:val="center"/>
          </w:tcPr>
          <w:p w14:paraId="4348AE2F" w14:textId="07AF2BD6" w:rsidR="00F734BB" w:rsidRPr="004E4FFA" w:rsidRDefault="00F734BB"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 xml:space="preserve">Solo songs (min-1) </w:t>
            </w:r>
          </w:p>
        </w:tc>
        <w:tc>
          <w:tcPr>
            <w:tcW w:w="0" w:type="auto"/>
            <w:tcBorders>
              <w:top w:val="nil"/>
              <w:left w:val="nil"/>
              <w:bottom w:val="nil"/>
              <w:right w:val="nil"/>
            </w:tcBorders>
            <w:shd w:val="clear" w:color="auto" w:fill="auto"/>
            <w:noWrap/>
            <w:vAlign w:val="center"/>
          </w:tcPr>
          <w:p w14:paraId="564F161E" w14:textId="25B7E5D6"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0.01</w:t>
            </w:r>
            <w:r w:rsidR="00DC1A64" w:rsidRPr="004E4FFA">
              <w:rPr>
                <w:rFonts w:ascii="Times New Roman" w:eastAsia="Times New Roman" w:hAnsi="Times New Roman" w:cs="Times New Roman"/>
                <w:color w:val="000000"/>
              </w:rPr>
              <w:t>0</w:t>
            </w:r>
          </w:p>
        </w:tc>
        <w:tc>
          <w:tcPr>
            <w:tcW w:w="0" w:type="auto"/>
            <w:tcBorders>
              <w:top w:val="nil"/>
              <w:left w:val="nil"/>
              <w:bottom w:val="nil"/>
              <w:right w:val="nil"/>
            </w:tcBorders>
            <w:shd w:val="clear" w:color="auto" w:fill="auto"/>
            <w:noWrap/>
            <w:vAlign w:val="center"/>
          </w:tcPr>
          <w:p w14:paraId="33105CF5" w14:textId="25C3B6B1"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0.771</w:t>
            </w:r>
          </w:p>
        </w:tc>
        <w:tc>
          <w:tcPr>
            <w:tcW w:w="0" w:type="auto"/>
            <w:tcBorders>
              <w:top w:val="nil"/>
              <w:left w:val="nil"/>
              <w:bottom w:val="nil"/>
              <w:right w:val="nil"/>
            </w:tcBorders>
            <w:shd w:val="clear" w:color="auto" w:fill="auto"/>
            <w:noWrap/>
            <w:vAlign w:val="center"/>
          </w:tcPr>
          <w:p w14:paraId="15CAF79A" w14:textId="1DC26435"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0.515</w:t>
            </w:r>
          </w:p>
        </w:tc>
        <w:tc>
          <w:tcPr>
            <w:tcW w:w="0" w:type="auto"/>
            <w:tcBorders>
              <w:top w:val="nil"/>
              <w:left w:val="single" w:sz="4" w:space="0" w:color="auto"/>
              <w:bottom w:val="nil"/>
              <w:right w:val="nil"/>
            </w:tcBorders>
            <w:shd w:val="clear" w:color="auto" w:fill="auto"/>
            <w:noWrap/>
            <w:vAlign w:val="center"/>
            <w:hideMark/>
          </w:tcPr>
          <w:p w14:paraId="26898532" w14:textId="5125A25B" w:rsidR="00F734BB" w:rsidRPr="004E4FFA" w:rsidRDefault="00F734BB" w:rsidP="00DC1A64">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04C79620" w14:textId="77777777" w:rsidR="00F734BB" w:rsidRPr="004E4FFA" w:rsidRDefault="00F734BB" w:rsidP="00DC1A64">
            <w:pPr>
              <w:jc w:val="center"/>
              <w:rPr>
                <w:rFonts w:ascii="Times New Roman" w:eastAsia="Times New Roman" w:hAnsi="Times New Roman" w:cs="Times New Roman"/>
                <w:color w:val="000000"/>
              </w:rPr>
            </w:pPr>
          </w:p>
        </w:tc>
      </w:tr>
      <w:tr w:rsidR="00F734BB" w:rsidRPr="004E4FFA" w14:paraId="51F2F057" w14:textId="77777777" w:rsidTr="00DC1A64">
        <w:trPr>
          <w:trHeight w:val="144"/>
        </w:trPr>
        <w:tc>
          <w:tcPr>
            <w:tcW w:w="0" w:type="auto"/>
            <w:tcBorders>
              <w:top w:val="nil"/>
              <w:left w:val="nil"/>
              <w:bottom w:val="nil"/>
              <w:right w:val="nil"/>
            </w:tcBorders>
            <w:shd w:val="clear" w:color="auto" w:fill="auto"/>
            <w:noWrap/>
            <w:vAlign w:val="center"/>
            <w:hideMark/>
          </w:tcPr>
          <w:p w14:paraId="0DCCBF37" w14:textId="77777777" w:rsidR="00F734BB" w:rsidRPr="004E4FFA" w:rsidRDefault="00F734BB"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Duet (min</w:t>
            </w:r>
            <w:r w:rsidRPr="004E4FFA">
              <w:rPr>
                <w:rFonts w:ascii="Times New Roman" w:eastAsia="Times New Roman" w:hAnsi="Times New Roman" w:cs="Times New Roman"/>
                <w:color w:val="000000"/>
                <w:vertAlign w:val="superscript"/>
              </w:rPr>
              <w:t>-1</w:t>
            </w:r>
            <w:r w:rsidRPr="004E4FFA">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02D05D9A"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0.283</w:t>
            </w:r>
          </w:p>
        </w:tc>
        <w:tc>
          <w:tcPr>
            <w:tcW w:w="0" w:type="auto"/>
            <w:tcBorders>
              <w:top w:val="nil"/>
              <w:left w:val="nil"/>
              <w:bottom w:val="nil"/>
              <w:right w:val="nil"/>
            </w:tcBorders>
            <w:shd w:val="clear" w:color="auto" w:fill="auto"/>
            <w:noWrap/>
            <w:vAlign w:val="center"/>
            <w:hideMark/>
          </w:tcPr>
          <w:p w14:paraId="0EA38E67"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-0.544</w:t>
            </w:r>
          </w:p>
        </w:tc>
        <w:tc>
          <w:tcPr>
            <w:tcW w:w="0" w:type="auto"/>
            <w:tcBorders>
              <w:top w:val="nil"/>
              <w:left w:val="nil"/>
              <w:bottom w:val="nil"/>
              <w:right w:val="nil"/>
            </w:tcBorders>
            <w:shd w:val="clear" w:color="auto" w:fill="auto"/>
            <w:noWrap/>
            <w:vAlign w:val="center"/>
            <w:hideMark/>
          </w:tcPr>
          <w:p w14:paraId="339AB467"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0.503</w:t>
            </w:r>
          </w:p>
        </w:tc>
        <w:tc>
          <w:tcPr>
            <w:tcW w:w="0" w:type="auto"/>
            <w:tcBorders>
              <w:top w:val="nil"/>
              <w:left w:val="single" w:sz="4" w:space="0" w:color="auto"/>
              <w:bottom w:val="nil"/>
              <w:right w:val="nil"/>
            </w:tcBorders>
            <w:shd w:val="clear" w:color="auto" w:fill="auto"/>
            <w:noWrap/>
            <w:vAlign w:val="center"/>
            <w:hideMark/>
          </w:tcPr>
          <w:p w14:paraId="510799A0"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0.591</w:t>
            </w:r>
          </w:p>
        </w:tc>
        <w:tc>
          <w:tcPr>
            <w:tcW w:w="0" w:type="auto"/>
            <w:tcBorders>
              <w:top w:val="nil"/>
              <w:left w:val="nil"/>
              <w:bottom w:val="nil"/>
              <w:right w:val="nil"/>
            </w:tcBorders>
            <w:shd w:val="clear" w:color="auto" w:fill="auto"/>
            <w:noWrap/>
            <w:vAlign w:val="center"/>
            <w:hideMark/>
          </w:tcPr>
          <w:p w14:paraId="2B9D7089"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0.118</w:t>
            </w:r>
          </w:p>
        </w:tc>
      </w:tr>
      <w:tr w:rsidR="00F734BB" w:rsidRPr="004E4FFA" w14:paraId="36C39096" w14:textId="77777777" w:rsidTr="00DC1A64">
        <w:trPr>
          <w:trHeight w:val="144"/>
        </w:trPr>
        <w:tc>
          <w:tcPr>
            <w:tcW w:w="0" w:type="auto"/>
            <w:tcBorders>
              <w:top w:val="nil"/>
              <w:left w:val="nil"/>
              <w:bottom w:val="nil"/>
              <w:right w:val="nil"/>
            </w:tcBorders>
            <w:shd w:val="clear" w:color="auto" w:fill="auto"/>
            <w:noWrap/>
            <w:vAlign w:val="center"/>
            <w:hideMark/>
          </w:tcPr>
          <w:p w14:paraId="6FFB18C3" w14:textId="77777777" w:rsidR="00F734BB" w:rsidRPr="004E4FFA" w:rsidRDefault="00F734BB"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Latency Lag</w:t>
            </w:r>
          </w:p>
        </w:tc>
        <w:tc>
          <w:tcPr>
            <w:tcW w:w="0" w:type="auto"/>
            <w:tcBorders>
              <w:top w:val="nil"/>
              <w:left w:val="nil"/>
              <w:bottom w:val="nil"/>
              <w:right w:val="nil"/>
            </w:tcBorders>
            <w:shd w:val="clear" w:color="auto" w:fill="auto"/>
            <w:noWrap/>
            <w:vAlign w:val="center"/>
            <w:hideMark/>
          </w:tcPr>
          <w:p w14:paraId="0EF1E4E8" w14:textId="77777777" w:rsidR="00F734BB" w:rsidRPr="004E4FFA" w:rsidRDefault="00F734BB" w:rsidP="00DC1A64">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70E759B1" w14:textId="77777777" w:rsidR="00F734BB" w:rsidRPr="004E4FFA" w:rsidRDefault="00F734BB" w:rsidP="00DC1A64">
            <w:pPr>
              <w:jc w:val="center"/>
              <w:rPr>
                <w:rFonts w:ascii="Times New Roman" w:eastAsia="Times New Roman" w:hAnsi="Times New Roman" w:cs="Times New Roman"/>
              </w:rPr>
            </w:pPr>
          </w:p>
        </w:tc>
        <w:tc>
          <w:tcPr>
            <w:tcW w:w="0" w:type="auto"/>
            <w:tcBorders>
              <w:top w:val="nil"/>
              <w:left w:val="nil"/>
              <w:bottom w:val="nil"/>
              <w:right w:val="nil"/>
            </w:tcBorders>
            <w:shd w:val="clear" w:color="auto" w:fill="auto"/>
            <w:noWrap/>
            <w:vAlign w:val="center"/>
            <w:hideMark/>
          </w:tcPr>
          <w:p w14:paraId="7668CB17" w14:textId="77777777" w:rsidR="00F734BB" w:rsidRPr="004E4FFA" w:rsidRDefault="00F734BB" w:rsidP="00DC1A64">
            <w:pPr>
              <w:jc w:val="center"/>
              <w:rPr>
                <w:rFonts w:ascii="Times New Roman" w:eastAsia="Times New Roman" w:hAnsi="Times New Roman" w:cs="Times New Roman"/>
              </w:rPr>
            </w:pPr>
          </w:p>
        </w:tc>
        <w:tc>
          <w:tcPr>
            <w:tcW w:w="0" w:type="auto"/>
            <w:tcBorders>
              <w:top w:val="nil"/>
              <w:left w:val="single" w:sz="4" w:space="0" w:color="auto"/>
              <w:bottom w:val="nil"/>
              <w:right w:val="nil"/>
            </w:tcBorders>
            <w:shd w:val="clear" w:color="auto" w:fill="auto"/>
            <w:noWrap/>
            <w:vAlign w:val="center"/>
            <w:hideMark/>
          </w:tcPr>
          <w:p w14:paraId="2D4431DC"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-0.340</w:t>
            </w:r>
          </w:p>
        </w:tc>
        <w:tc>
          <w:tcPr>
            <w:tcW w:w="0" w:type="auto"/>
            <w:tcBorders>
              <w:top w:val="nil"/>
              <w:left w:val="nil"/>
              <w:bottom w:val="nil"/>
              <w:right w:val="nil"/>
            </w:tcBorders>
            <w:shd w:val="clear" w:color="auto" w:fill="auto"/>
            <w:noWrap/>
            <w:vAlign w:val="center"/>
            <w:hideMark/>
          </w:tcPr>
          <w:p w14:paraId="2C398C2E"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0.680</w:t>
            </w:r>
          </w:p>
        </w:tc>
      </w:tr>
      <w:tr w:rsidR="00F734BB" w:rsidRPr="004E4FFA" w14:paraId="13306E5F" w14:textId="77777777" w:rsidTr="00DC1A64">
        <w:trPr>
          <w:trHeight w:val="144"/>
        </w:trPr>
        <w:tc>
          <w:tcPr>
            <w:tcW w:w="0" w:type="auto"/>
            <w:tcBorders>
              <w:top w:val="nil"/>
              <w:left w:val="nil"/>
              <w:bottom w:val="nil"/>
              <w:right w:val="nil"/>
            </w:tcBorders>
            <w:shd w:val="clear" w:color="auto" w:fill="auto"/>
            <w:noWrap/>
            <w:vAlign w:val="center"/>
            <w:hideMark/>
          </w:tcPr>
          <w:p w14:paraId="078E9619" w14:textId="77777777" w:rsidR="00F734BB" w:rsidRPr="004E4FFA" w:rsidRDefault="00F734BB"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Allopreen (min</w:t>
            </w:r>
            <w:r w:rsidRPr="004E4FFA">
              <w:rPr>
                <w:rFonts w:ascii="Times New Roman" w:eastAsia="Times New Roman" w:hAnsi="Times New Roman" w:cs="Times New Roman"/>
                <w:color w:val="000000"/>
                <w:vertAlign w:val="superscript"/>
              </w:rPr>
              <w:t>-1</w:t>
            </w:r>
            <w:r w:rsidRPr="004E4FFA">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center"/>
            <w:hideMark/>
          </w:tcPr>
          <w:p w14:paraId="0420FB20" w14:textId="77777777" w:rsidR="00F734BB" w:rsidRPr="004E4FFA" w:rsidRDefault="00F734BB" w:rsidP="00DC1A64">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004EBD64" w14:textId="77777777" w:rsidR="00F734BB" w:rsidRPr="004E4FFA" w:rsidRDefault="00F734BB" w:rsidP="00DC1A64">
            <w:pPr>
              <w:jc w:val="center"/>
              <w:rPr>
                <w:rFonts w:ascii="Times New Roman" w:eastAsia="Times New Roman" w:hAnsi="Times New Roman" w:cs="Times New Roman"/>
              </w:rPr>
            </w:pPr>
          </w:p>
        </w:tc>
        <w:tc>
          <w:tcPr>
            <w:tcW w:w="0" w:type="auto"/>
            <w:tcBorders>
              <w:top w:val="nil"/>
              <w:left w:val="nil"/>
              <w:bottom w:val="nil"/>
              <w:right w:val="nil"/>
            </w:tcBorders>
            <w:shd w:val="clear" w:color="auto" w:fill="auto"/>
            <w:noWrap/>
            <w:vAlign w:val="center"/>
            <w:hideMark/>
          </w:tcPr>
          <w:p w14:paraId="67C452BC" w14:textId="77777777" w:rsidR="00F734BB" w:rsidRPr="004E4FFA" w:rsidRDefault="00F734BB" w:rsidP="00DC1A64">
            <w:pPr>
              <w:jc w:val="center"/>
              <w:rPr>
                <w:rFonts w:ascii="Times New Roman" w:eastAsia="Times New Roman" w:hAnsi="Times New Roman" w:cs="Times New Roman"/>
              </w:rPr>
            </w:pPr>
          </w:p>
        </w:tc>
        <w:tc>
          <w:tcPr>
            <w:tcW w:w="0" w:type="auto"/>
            <w:tcBorders>
              <w:top w:val="nil"/>
              <w:left w:val="single" w:sz="4" w:space="0" w:color="auto"/>
              <w:bottom w:val="nil"/>
              <w:right w:val="nil"/>
            </w:tcBorders>
            <w:shd w:val="clear" w:color="auto" w:fill="auto"/>
            <w:noWrap/>
            <w:vAlign w:val="center"/>
            <w:hideMark/>
          </w:tcPr>
          <w:p w14:paraId="71A6D2FB"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0.466</w:t>
            </w:r>
          </w:p>
        </w:tc>
        <w:tc>
          <w:tcPr>
            <w:tcW w:w="0" w:type="auto"/>
            <w:tcBorders>
              <w:top w:val="nil"/>
              <w:left w:val="nil"/>
              <w:bottom w:val="nil"/>
              <w:right w:val="nil"/>
            </w:tcBorders>
            <w:shd w:val="clear" w:color="auto" w:fill="auto"/>
            <w:noWrap/>
            <w:vAlign w:val="center"/>
            <w:hideMark/>
          </w:tcPr>
          <w:p w14:paraId="27F8E9DC"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0.440</w:t>
            </w:r>
          </w:p>
        </w:tc>
      </w:tr>
      <w:tr w:rsidR="00F734BB" w:rsidRPr="004E4FFA" w14:paraId="27347104" w14:textId="77777777" w:rsidTr="00DC1A64">
        <w:trPr>
          <w:trHeight w:val="144"/>
        </w:trPr>
        <w:tc>
          <w:tcPr>
            <w:tcW w:w="0" w:type="auto"/>
            <w:tcBorders>
              <w:top w:val="nil"/>
              <w:left w:val="nil"/>
              <w:bottom w:val="nil"/>
              <w:right w:val="nil"/>
            </w:tcBorders>
            <w:shd w:val="clear" w:color="auto" w:fill="auto"/>
            <w:noWrap/>
            <w:vAlign w:val="center"/>
            <w:hideMark/>
          </w:tcPr>
          <w:p w14:paraId="4406F6FF" w14:textId="77777777" w:rsidR="00F734BB" w:rsidRPr="004E4FFA" w:rsidRDefault="00F734BB"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Leapfrog (min</w:t>
            </w:r>
            <w:r w:rsidRPr="004E4FFA">
              <w:rPr>
                <w:rFonts w:ascii="Times New Roman" w:eastAsia="Times New Roman" w:hAnsi="Times New Roman" w:cs="Times New Roman"/>
                <w:color w:val="000000"/>
                <w:vertAlign w:val="superscript"/>
              </w:rPr>
              <w:t>-1</w:t>
            </w:r>
            <w:r w:rsidRPr="004E4FFA">
              <w:rPr>
                <w:rFonts w:ascii="Times New Roman" w:eastAsia="Times New Roman" w:hAnsi="Times New Roman" w:cs="Times New Roman"/>
                <w:color w:val="000000"/>
              </w:rPr>
              <w:t>)</w:t>
            </w:r>
          </w:p>
        </w:tc>
        <w:tc>
          <w:tcPr>
            <w:tcW w:w="0" w:type="auto"/>
            <w:tcBorders>
              <w:top w:val="nil"/>
              <w:left w:val="nil"/>
              <w:bottom w:val="nil"/>
              <w:right w:val="nil"/>
            </w:tcBorders>
            <w:shd w:val="clear" w:color="auto" w:fill="auto"/>
            <w:noWrap/>
            <w:vAlign w:val="bottom"/>
            <w:hideMark/>
          </w:tcPr>
          <w:p w14:paraId="5A3E6F39" w14:textId="77777777" w:rsidR="00F734BB" w:rsidRPr="004E4FFA" w:rsidRDefault="00F734BB" w:rsidP="00F734BB">
            <w:pP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bottom"/>
            <w:hideMark/>
          </w:tcPr>
          <w:p w14:paraId="283DCEB3" w14:textId="77777777" w:rsidR="00F734BB" w:rsidRPr="004E4FFA" w:rsidRDefault="00F734BB" w:rsidP="00F734BB">
            <w:pPr>
              <w:rPr>
                <w:rFonts w:ascii="Times New Roman" w:eastAsia="Times New Roman" w:hAnsi="Times New Roman" w:cs="Times New Roman"/>
              </w:rPr>
            </w:pPr>
          </w:p>
        </w:tc>
        <w:tc>
          <w:tcPr>
            <w:tcW w:w="0" w:type="auto"/>
            <w:tcBorders>
              <w:top w:val="nil"/>
              <w:left w:val="nil"/>
              <w:bottom w:val="nil"/>
              <w:right w:val="nil"/>
            </w:tcBorders>
            <w:shd w:val="clear" w:color="auto" w:fill="auto"/>
            <w:noWrap/>
            <w:vAlign w:val="bottom"/>
            <w:hideMark/>
          </w:tcPr>
          <w:p w14:paraId="662F7F91" w14:textId="77777777" w:rsidR="00F734BB" w:rsidRPr="004E4FFA" w:rsidRDefault="00F734BB" w:rsidP="00F734BB">
            <w:pPr>
              <w:rPr>
                <w:rFonts w:ascii="Times New Roman" w:eastAsia="Times New Roman" w:hAnsi="Times New Roman" w:cs="Times New Roman"/>
              </w:rPr>
            </w:pPr>
          </w:p>
        </w:tc>
        <w:tc>
          <w:tcPr>
            <w:tcW w:w="0" w:type="auto"/>
            <w:tcBorders>
              <w:top w:val="nil"/>
              <w:left w:val="single" w:sz="4" w:space="0" w:color="auto"/>
              <w:bottom w:val="nil"/>
              <w:right w:val="nil"/>
            </w:tcBorders>
            <w:shd w:val="clear" w:color="auto" w:fill="auto"/>
            <w:noWrap/>
            <w:vAlign w:val="center"/>
            <w:hideMark/>
          </w:tcPr>
          <w:p w14:paraId="473DD603"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0.395</w:t>
            </w:r>
          </w:p>
        </w:tc>
        <w:tc>
          <w:tcPr>
            <w:tcW w:w="0" w:type="auto"/>
            <w:tcBorders>
              <w:top w:val="nil"/>
              <w:left w:val="nil"/>
              <w:bottom w:val="nil"/>
              <w:right w:val="nil"/>
            </w:tcBorders>
            <w:shd w:val="clear" w:color="auto" w:fill="auto"/>
            <w:noWrap/>
            <w:vAlign w:val="center"/>
            <w:hideMark/>
          </w:tcPr>
          <w:p w14:paraId="2A47FFFE"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0.354</w:t>
            </w:r>
          </w:p>
        </w:tc>
      </w:tr>
      <w:tr w:rsidR="00F734BB" w:rsidRPr="004E4FFA" w14:paraId="5347E63B" w14:textId="77777777" w:rsidTr="00DC1A64">
        <w:trPr>
          <w:trHeight w:val="144"/>
        </w:trPr>
        <w:tc>
          <w:tcPr>
            <w:tcW w:w="0" w:type="auto"/>
            <w:gridSpan w:val="2"/>
            <w:tcBorders>
              <w:top w:val="nil"/>
              <w:left w:val="nil"/>
              <w:bottom w:val="single" w:sz="4" w:space="0" w:color="auto"/>
              <w:right w:val="nil"/>
            </w:tcBorders>
            <w:shd w:val="clear" w:color="auto" w:fill="auto"/>
            <w:noWrap/>
            <w:vAlign w:val="center"/>
            <w:hideMark/>
          </w:tcPr>
          <w:p w14:paraId="21E073B5" w14:textId="77777777" w:rsidR="00F734BB" w:rsidRPr="004E4FFA" w:rsidRDefault="00F734BB" w:rsidP="00DC1A64">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Proportion of time together</w:t>
            </w:r>
          </w:p>
        </w:tc>
        <w:tc>
          <w:tcPr>
            <w:tcW w:w="0" w:type="auto"/>
            <w:tcBorders>
              <w:top w:val="nil"/>
              <w:left w:val="nil"/>
              <w:bottom w:val="single" w:sz="4" w:space="0" w:color="auto"/>
              <w:right w:val="nil"/>
            </w:tcBorders>
            <w:shd w:val="clear" w:color="auto" w:fill="auto"/>
            <w:noWrap/>
            <w:vAlign w:val="bottom"/>
            <w:hideMark/>
          </w:tcPr>
          <w:p w14:paraId="3AC3A4A5" w14:textId="77777777" w:rsidR="00F734BB" w:rsidRPr="004E4FFA" w:rsidRDefault="00F734BB" w:rsidP="00F734BB">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 </w:t>
            </w:r>
          </w:p>
        </w:tc>
        <w:tc>
          <w:tcPr>
            <w:tcW w:w="0" w:type="auto"/>
            <w:tcBorders>
              <w:top w:val="nil"/>
              <w:left w:val="nil"/>
              <w:bottom w:val="single" w:sz="4" w:space="0" w:color="auto"/>
              <w:right w:val="nil"/>
            </w:tcBorders>
            <w:shd w:val="clear" w:color="auto" w:fill="auto"/>
            <w:noWrap/>
            <w:vAlign w:val="bottom"/>
            <w:hideMark/>
          </w:tcPr>
          <w:p w14:paraId="7E902920" w14:textId="77777777" w:rsidR="00F734BB" w:rsidRPr="004E4FFA" w:rsidRDefault="00F734BB" w:rsidP="00F734BB">
            <w:pPr>
              <w:rPr>
                <w:rFonts w:ascii="Times New Roman" w:eastAsia="Times New Roman" w:hAnsi="Times New Roman" w:cs="Times New Roman"/>
                <w:color w:val="000000"/>
              </w:rPr>
            </w:pPr>
            <w:r w:rsidRPr="004E4FFA">
              <w:rPr>
                <w:rFonts w:ascii="Times New Roman" w:eastAsia="Times New Roman" w:hAnsi="Times New Roman" w:cs="Times New Roman"/>
                <w:color w:val="000000"/>
              </w:rPr>
              <w:t> </w:t>
            </w:r>
          </w:p>
        </w:tc>
        <w:tc>
          <w:tcPr>
            <w:tcW w:w="0" w:type="auto"/>
            <w:tcBorders>
              <w:top w:val="nil"/>
              <w:left w:val="single" w:sz="4" w:space="0" w:color="auto"/>
              <w:bottom w:val="single" w:sz="4" w:space="0" w:color="auto"/>
              <w:right w:val="nil"/>
            </w:tcBorders>
            <w:shd w:val="clear" w:color="auto" w:fill="auto"/>
            <w:noWrap/>
            <w:vAlign w:val="center"/>
            <w:hideMark/>
          </w:tcPr>
          <w:p w14:paraId="7B86B2FF"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0.404</w:t>
            </w:r>
          </w:p>
        </w:tc>
        <w:tc>
          <w:tcPr>
            <w:tcW w:w="0" w:type="auto"/>
            <w:tcBorders>
              <w:top w:val="nil"/>
              <w:left w:val="nil"/>
              <w:bottom w:val="single" w:sz="4" w:space="0" w:color="auto"/>
              <w:right w:val="nil"/>
            </w:tcBorders>
            <w:shd w:val="clear" w:color="auto" w:fill="auto"/>
            <w:noWrap/>
            <w:vAlign w:val="center"/>
            <w:hideMark/>
          </w:tcPr>
          <w:p w14:paraId="798DE2EF" w14:textId="77777777" w:rsidR="00F734BB" w:rsidRPr="004E4FFA" w:rsidRDefault="00F734BB" w:rsidP="00DC1A64">
            <w:pPr>
              <w:jc w:val="center"/>
              <w:rPr>
                <w:rFonts w:ascii="Times New Roman" w:eastAsia="Times New Roman" w:hAnsi="Times New Roman" w:cs="Times New Roman"/>
                <w:color w:val="000000"/>
              </w:rPr>
            </w:pPr>
            <w:r w:rsidRPr="004E4FFA">
              <w:rPr>
                <w:rFonts w:ascii="Times New Roman" w:eastAsia="Times New Roman" w:hAnsi="Times New Roman" w:cs="Times New Roman"/>
                <w:color w:val="000000"/>
              </w:rPr>
              <w:t>-0.452</w:t>
            </w:r>
          </w:p>
        </w:tc>
      </w:tr>
    </w:tbl>
    <w:p w14:paraId="600857E5" w14:textId="77777777" w:rsidR="00FD1154" w:rsidRPr="004E4FFA" w:rsidRDefault="00FD1154" w:rsidP="00F13C39">
      <w:pPr>
        <w:rPr>
          <w:rFonts w:ascii="Times New Roman" w:hAnsi="Times New Roman" w:cs="Times New Roman"/>
        </w:rPr>
      </w:pPr>
    </w:p>
    <w:p w14:paraId="1C865C0C" w14:textId="30746CE4" w:rsidR="00F13C39" w:rsidRPr="004E4FFA" w:rsidRDefault="00F734BB" w:rsidP="00F13C39">
      <w:pPr>
        <w:rPr>
          <w:rFonts w:ascii="Times New Roman" w:hAnsi="Times New Roman" w:cs="Times New Roman"/>
          <w:i/>
        </w:rPr>
      </w:pPr>
      <w:r w:rsidRPr="004E4FFA">
        <w:rPr>
          <w:rFonts w:ascii="Times New Roman" w:hAnsi="Times New Roman" w:cs="Times New Roman"/>
          <w:i/>
        </w:rPr>
        <w:t xml:space="preserve">Individual-PC: </w:t>
      </w:r>
      <w:r w:rsidR="00F13C39" w:rsidRPr="004E4FFA">
        <w:rPr>
          <w:rFonts w:ascii="Times New Roman" w:hAnsi="Times New Roman" w:cs="Times New Roman"/>
          <w:i/>
        </w:rPr>
        <w:t>Latency</w:t>
      </w:r>
      <w:r w:rsidRPr="004E4FFA">
        <w:rPr>
          <w:rFonts w:ascii="Times New Roman" w:hAnsi="Times New Roman" w:cs="Times New Roman"/>
          <w:i/>
        </w:rPr>
        <w:t xml:space="preserve">: </w:t>
      </w:r>
      <w:r w:rsidR="00F13C39" w:rsidRPr="004E4FFA">
        <w:rPr>
          <w:rFonts w:ascii="Times New Roman" w:hAnsi="Times New Roman" w:cs="Times New Roman"/>
          <w:i/>
        </w:rPr>
        <w:t xml:space="preserve">delay in </w:t>
      </w:r>
      <w:r w:rsidR="00CD3A3A" w:rsidRPr="004E4FFA">
        <w:rPr>
          <w:rFonts w:ascii="Times New Roman" w:hAnsi="Times New Roman" w:cs="Times New Roman"/>
          <w:i/>
        </w:rPr>
        <w:t>response</w:t>
      </w:r>
      <w:r w:rsidR="00F13C39" w:rsidRPr="004E4FFA">
        <w:rPr>
          <w:rFonts w:ascii="Times New Roman" w:hAnsi="Times New Roman" w:cs="Times New Roman"/>
          <w:i/>
        </w:rPr>
        <w:t xml:space="preserve"> to playback stimuli</w:t>
      </w:r>
      <w:r w:rsidRPr="004E4FFA">
        <w:rPr>
          <w:rFonts w:ascii="Times New Roman" w:hAnsi="Times New Roman" w:cs="Times New Roman"/>
          <w:i/>
        </w:rPr>
        <w:t xml:space="preserve">. Flyby: </w:t>
      </w:r>
      <w:r w:rsidR="00CD3A3A" w:rsidRPr="004E4FFA">
        <w:rPr>
          <w:rFonts w:ascii="Times New Roman" w:hAnsi="Times New Roman" w:cs="Times New Roman"/>
          <w:i/>
        </w:rPr>
        <w:t>the rate at which individuals flew past 2m of the mount</w:t>
      </w:r>
      <w:r w:rsidRPr="004E4FFA">
        <w:rPr>
          <w:rFonts w:ascii="Times New Roman" w:hAnsi="Times New Roman" w:cs="Times New Roman"/>
          <w:i/>
        </w:rPr>
        <w:t xml:space="preserve">. Pair-PC: </w:t>
      </w:r>
      <w:r w:rsidR="00FD1154" w:rsidRPr="004E4FFA">
        <w:rPr>
          <w:rFonts w:ascii="Times New Roman" w:hAnsi="Times New Roman" w:cs="Times New Roman"/>
          <w:i/>
        </w:rPr>
        <w:t>Latency lag</w:t>
      </w:r>
      <w:r w:rsidRPr="004E4FFA">
        <w:rPr>
          <w:rFonts w:ascii="Times New Roman" w:hAnsi="Times New Roman" w:cs="Times New Roman"/>
          <w:i/>
        </w:rPr>
        <w:t>:</w:t>
      </w:r>
      <w:r w:rsidR="00FD1154" w:rsidRPr="004E4FFA">
        <w:rPr>
          <w:rFonts w:ascii="Times New Roman" w:hAnsi="Times New Roman" w:cs="Times New Roman"/>
          <w:i/>
        </w:rPr>
        <w:t xml:space="preserve"> difference in time between the first responses to playback stimulus by each member of the focal pair; proportion of time</w:t>
      </w:r>
      <w:r w:rsidRPr="004E4FFA">
        <w:rPr>
          <w:rFonts w:ascii="Times New Roman" w:hAnsi="Times New Roman" w:cs="Times New Roman"/>
          <w:i/>
        </w:rPr>
        <w:t xml:space="preserve">: time spent </w:t>
      </w:r>
      <w:r w:rsidR="00FD1154" w:rsidRPr="004E4FFA">
        <w:rPr>
          <w:rFonts w:ascii="Times New Roman" w:hAnsi="Times New Roman" w:cs="Times New Roman"/>
          <w:i/>
        </w:rPr>
        <w:t>physically together and behaving in a coordinated fashion versus time spent physically apart.</w:t>
      </w:r>
      <w:r w:rsidRPr="004E4FFA">
        <w:rPr>
          <w:rFonts w:ascii="Times New Roman" w:hAnsi="Times New Roman" w:cs="Times New Roman"/>
          <w:i/>
        </w:rPr>
        <w:t xml:space="preserve"> Note: duets are a component of both PCs. </w:t>
      </w:r>
    </w:p>
    <w:p w14:paraId="6ECF8B7F" w14:textId="77777777" w:rsidR="00F734BB" w:rsidRPr="004E4FFA" w:rsidRDefault="00F734BB" w:rsidP="00F13C39">
      <w:pPr>
        <w:rPr>
          <w:rFonts w:ascii="Times New Roman" w:hAnsi="Times New Roman" w:cs="Times New Roman"/>
          <w:b/>
          <w:bCs/>
        </w:rPr>
        <w:sectPr w:rsidR="00F734BB" w:rsidRPr="004E4FFA" w:rsidSect="00F734BB">
          <w:pgSz w:w="15840" w:h="12240" w:orient="landscape"/>
          <w:pgMar w:top="1440" w:right="1440" w:bottom="1440" w:left="1440" w:header="720" w:footer="720" w:gutter="0"/>
          <w:lnNumType w:countBy="1" w:restart="continuous"/>
          <w:cols w:space="720"/>
          <w:docGrid w:linePitch="360"/>
        </w:sectPr>
      </w:pPr>
    </w:p>
    <w:p w14:paraId="021AC863" w14:textId="0B24DE4B" w:rsidR="00F13C39" w:rsidRDefault="00DC1A64" w:rsidP="00F13C39">
      <w:pPr>
        <w:rPr>
          <w:rFonts w:ascii="Times New Roman" w:hAnsi="Times New Roman" w:cs="Times New Roman"/>
        </w:rPr>
      </w:pPr>
      <w:r w:rsidRPr="004E4FFA">
        <w:rPr>
          <w:rFonts w:ascii="Times New Roman" w:hAnsi="Times New Roman" w:cs="Times New Roman"/>
        </w:rPr>
        <w:lastRenderedPageBreak/>
        <w:t>Table 2</w:t>
      </w:r>
      <w:r w:rsidR="00F13C39" w:rsidRPr="004E4FFA">
        <w:rPr>
          <w:rFonts w:ascii="Times New Roman" w:hAnsi="Times New Roman" w:cs="Times New Roman"/>
        </w:rPr>
        <w:t xml:space="preserve">. </w:t>
      </w:r>
      <w:r w:rsidR="0000541F">
        <w:rPr>
          <w:rFonts w:ascii="Times New Roman" w:hAnsi="Times New Roman" w:cs="Times New Roman"/>
        </w:rPr>
        <w:t>Summary statistics</w:t>
      </w:r>
      <w:r w:rsidR="00A8698D" w:rsidRPr="004E4FFA">
        <w:rPr>
          <w:rFonts w:ascii="Times New Roman" w:hAnsi="Times New Roman" w:cs="Times New Roman"/>
        </w:rPr>
        <w:t xml:space="preserve"> detailing the effects of</w:t>
      </w:r>
      <w:r w:rsidR="00F13C39" w:rsidRPr="004E4FFA">
        <w:rPr>
          <w:rFonts w:ascii="Times New Roman" w:hAnsi="Times New Roman" w:cs="Times New Roman"/>
        </w:rPr>
        <w:t xml:space="preserve"> treatment, subspecies, and sex</w:t>
      </w:r>
      <w:r w:rsidR="00A8698D" w:rsidRPr="004E4FFA">
        <w:rPr>
          <w:rFonts w:ascii="Times New Roman" w:hAnsi="Times New Roman" w:cs="Times New Roman"/>
        </w:rPr>
        <w:t xml:space="preserve"> </w:t>
      </w:r>
      <w:r w:rsidR="00F13C39" w:rsidRPr="004E4FFA">
        <w:rPr>
          <w:rFonts w:ascii="Times New Roman" w:hAnsi="Times New Roman" w:cs="Times New Roman"/>
        </w:rPr>
        <w:t xml:space="preserve">on </w:t>
      </w:r>
      <w:r w:rsidR="00101064">
        <w:rPr>
          <w:rFonts w:ascii="Times New Roman" w:hAnsi="Times New Roman" w:cs="Times New Roman"/>
        </w:rPr>
        <w:t xml:space="preserve">the </w:t>
      </w:r>
      <w:r w:rsidR="00101064" w:rsidRPr="00563C35">
        <w:rPr>
          <w:rFonts w:ascii="Times New Roman" w:hAnsi="Times New Roman" w:cs="Times New Roman"/>
        </w:rPr>
        <w:t xml:space="preserve">behavioral response of individuals at both the individual (top) and pair (bottom) levels. </w:t>
      </w:r>
    </w:p>
    <w:tbl>
      <w:tblPr>
        <w:tblW w:w="0" w:type="auto"/>
        <w:tblLook w:val="04A0" w:firstRow="1" w:lastRow="0" w:firstColumn="1" w:lastColumn="0" w:noHBand="0" w:noVBand="1"/>
      </w:tblPr>
      <w:tblGrid>
        <w:gridCol w:w="1696"/>
        <w:gridCol w:w="1769"/>
        <w:gridCol w:w="1096"/>
        <w:gridCol w:w="1130"/>
        <w:gridCol w:w="821"/>
        <w:gridCol w:w="1116"/>
        <w:gridCol w:w="893"/>
      </w:tblGrid>
      <w:tr w:rsidR="00A43A1C" w:rsidRPr="00A43A1C" w14:paraId="5DB404D0" w14:textId="77777777" w:rsidTr="0059171C">
        <w:trPr>
          <w:trHeight w:val="282"/>
        </w:trPr>
        <w:tc>
          <w:tcPr>
            <w:tcW w:w="0" w:type="auto"/>
            <w:tcBorders>
              <w:top w:val="single" w:sz="12" w:space="0" w:color="auto"/>
              <w:left w:val="nil"/>
              <w:bottom w:val="nil"/>
              <w:right w:val="nil"/>
            </w:tcBorders>
            <w:shd w:val="clear" w:color="auto" w:fill="auto"/>
            <w:noWrap/>
            <w:vAlign w:val="bottom"/>
            <w:hideMark/>
          </w:tcPr>
          <w:p w14:paraId="159DC948"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gridSpan w:val="6"/>
            <w:tcBorders>
              <w:top w:val="single" w:sz="12" w:space="0" w:color="auto"/>
              <w:left w:val="nil"/>
              <w:bottom w:val="single" w:sz="4" w:space="0" w:color="auto"/>
              <w:right w:val="nil"/>
            </w:tcBorders>
            <w:shd w:val="clear" w:color="auto" w:fill="auto"/>
            <w:noWrap/>
            <w:vAlign w:val="bottom"/>
            <w:hideMark/>
          </w:tcPr>
          <w:p w14:paraId="613F8A93"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Individual response to simulated territorial intrusion</w:t>
            </w:r>
          </w:p>
        </w:tc>
      </w:tr>
      <w:tr w:rsidR="00A43A1C" w:rsidRPr="00A43A1C" w14:paraId="67CACF8A" w14:textId="77777777" w:rsidTr="0059171C">
        <w:trPr>
          <w:trHeight w:val="282"/>
        </w:trPr>
        <w:tc>
          <w:tcPr>
            <w:tcW w:w="0" w:type="auto"/>
            <w:tcBorders>
              <w:top w:val="nil"/>
              <w:left w:val="nil"/>
              <w:bottom w:val="single" w:sz="4" w:space="0" w:color="auto"/>
              <w:right w:val="nil"/>
            </w:tcBorders>
            <w:shd w:val="clear" w:color="auto" w:fill="auto"/>
            <w:noWrap/>
            <w:vAlign w:val="center"/>
            <w:hideMark/>
          </w:tcPr>
          <w:p w14:paraId="5E29907A"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 </w:t>
            </w:r>
          </w:p>
        </w:tc>
        <w:tc>
          <w:tcPr>
            <w:tcW w:w="0" w:type="auto"/>
            <w:tcBorders>
              <w:top w:val="nil"/>
              <w:left w:val="nil"/>
              <w:bottom w:val="single" w:sz="4" w:space="0" w:color="auto"/>
              <w:right w:val="nil"/>
            </w:tcBorders>
            <w:shd w:val="clear" w:color="auto" w:fill="auto"/>
            <w:noWrap/>
            <w:vAlign w:val="center"/>
            <w:hideMark/>
          </w:tcPr>
          <w:p w14:paraId="7B988E41"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Fixed Effects</w:t>
            </w:r>
          </w:p>
        </w:tc>
        <w:tc>
          <w:tcPr>
            <w:tcW w:w="0" w:type="auto"/>
            <w:tcBorders>
              <w:top w:val="nil"/>
              <w:left w:val="nil"/>
              <w:bottom w:val="single" w:sz="4" w:space="0" w:color="auto"/>
              <w:right w:val="nil"/>
            </w:tcBorders>
            <w:shd w:val="clear" w:color="auto" w:fill="auto"/>
            <w:noWrap/>
            <w:vAlign w:val="center"/>
            <w:hideMark/>
          </w:tcPr>
          <w:p w14:paraId="26965012" w14:textId="14491B1D"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Sum</w:t>
            </w:r>
            <w:r>
              <w:rPr>
                <w:rFonts w:ascii="Times New Roman" w:eastAsia="Times New Roman" w:hAnsi="Times New Roman" w:cs="Times New Roman"/>
                <w:b/>
                <w:bCs/>
                <w:color w:val="000000"/>
              </w:rPr>
              <w:t xml:space="preserve"> </w:t>
            </w:r>
            <w:r w:rsidRPr="00A43A1C">
              <w:rPr>
                <w:rFonts w:ascii="Times New Roman" w:eastAsia="Times New Roman" w:hAnsi="Times New Roman" w:cs="Times New Roman"/>
                <w:b/>
                <w:bCs/>
                <w:color w:val="000000"/>
              </w:rPr>
              <w:t>Sq</w:t>
            </w:r>
          </w:p>
        </w:tc>
        <w:tc>
          <w:tcPr>
            <w:tcW w:w="0" w:type="auto"/>
            <w:tcBorders>
              <w:top w:val="nil"/>
              <w:left w:val="nil"/>
              <w:bottom w:val="single" w:sz="4" w:space="0" w:color="auto"/>
              <w:right w:val="nil"/>
            </w:tcBorders>
            <w:shd w:val="clear" w:color="auto" w:fill="auto"/>
            <w:noWrap/>
            <w:vAlign w:val="center"/>
            <w:hideMark/>
          </w:tcPr>
          <w:p w14:paraId="6F8A9123" w14:textId="1A7B6539"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Mean</w:t>
            </w:r>
            <w:r>
              <w:rPr>
                <w:rFonts w:ascii="Times New Roman" w:eastAsia="Times New Roman" w:hAnsi="Times New Roman" w:cs="Times New Roman"/>
                <w:b/>
                <w:bCs/>
                <w:color w:val="000000"/>
              </w:rPr>
              <w:t xml:space="preserve"> </w:t>
            </w:r>
            <w:r w:rsidRPr="00A43A1C">
              <w:rPr>
                <w:rFonts w:ascii="Times New Roman" w:eastAsia="Times New Roman" w:hAnsi="Times New Roman" w:cs="Times New Roman"/>
                <w:b/>
                <w:bCs/>
                <w:color w:val="000000"/>
              </w:rPr>
              <w:t>Sq</w:t>
            </w:r>
          </w:p>
        </w:tc>
        <w:tc>
          <w:tcPr>
            <w:tcW w:w="0" w:type="auto"/>
            <w:tcBorders>
              <w:top w:val="nil"/>
              <w:left w:val="nil"/>
              <w:bottom w:val="single" w:sz="4" w:space="0" w:color="auto"/>
              <w:right w:val="nil"/>
            </w:tcBorders>
            <w:shd w:val="clear" w:color="auto" w:fill="auto"/>
            <w:noWrap/>
            <w:vAlign w:val="center"/>
            <w:hideMark/>
          </w:tcPr>
          <w:p w14:paraId="31EEDA4F"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F</w:t>
            </w:r>
          </w:p>
        </w:tc>
        <w:tc>
          <w:tcPr>
            <w:tcW w:w="0" w:type="auto"/>
            <w:tcBorders>
              <w:top w:val="nil"/>
              <w:left w:val="nil"/>
              <w:bottom w:val="single" w:sz="4" w:space="0" w:color="auto"/>
              <w:right w:val="nil"/>
            </w:tcBorders>
            <w:shd w:val="clear" w:color="auto" w:fill="auto"/>
            <w:noWrap/>
            <w:vAlign w:val="center"/>
            <w:hideMark/>
          </w:tcPr>
          <w:p w14:paraId="3339E670"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df</w:t>
            </w:r>
          </w:p>
        </w:tc>
        <w:tc>
          <w:tcPr>
            <w:tcW w:w="0" w:type="auto"/>
            <w:tcBorders>
              <w:top w:val="nil"/>
              <w:left w:val="nil"/>
              <w:bottom w:val="single" w:sz="4" w:space="0" w:color="auto"/>
              <w:right w:val="nil"/>
            </w:tcBorders>
            <w:shd w:val="clear" w:color="auto" w:fill="auto"/>
            <w:noWrap/>
            <w:vAlign w:val="center"/>
            <w:hideMark/>
          </w:tcPr>
          <w:p w14:paraId="4F4A1314"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P</w:t>
            </w:r>
          </w:p>
        </w:tc>
      </w:tr>
      <w:tr w:rsidR="00A43A1C" w:rsidRPr="00A43A1C" w14:paraId="6FC847C1" w14:textId="77777777" w:rsidTr="0059171C">
        <w:trPr>
          <w:trHeight w:val="282"/>
        </w:trPr>
        <w:tc>
          <w:tcPr>
            <w:tcW w:w="0" w:type="auto"/>
            <w:tcBorders>
              <w:top w:val="nil"/>
              <w:left w:val="nil"/>
              <w:bottom w:val="nil"/>
              <w:right w:val="nil"/>
            </w:tcBorders>
            <w:shd w:val="clear" w:color="auto" w:fill="auto"/>
            <w:noWrap/>
            <w:vAlign w:val="center"/>
            <w:hideMark/>
          </w:tcPr>
          <w:p w14:paraId="6A88C2D6"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Individual-PC1</w:t>
            </w:r>
          </w:p>
        </w:tc>
        <w:tc>
          <w:tcPr>
            <w:tcW w:w="0" w:type="auto"/>
            <w:tcBorders>
              <w:top w:val="nil"/>
              <w:left w:val="nil"/>
              <w:bottom w:val="nil"/>
              <w:right w:val="nil"/>
            </w:tcBorders>
            <w:shd w:val="clear" w:color="auto" w:fill="auto"/>
            <w:noWrap/>
            <w:vAlign w:val="center"/>
            <w:hideMark/>
          </w:tcPr>
          <w:p w14:paraId="1BA7868D"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Treatment</w:t>
            </w:r>
          </w:p>
        </w:tc>
        <w:tc>
          <w:tcPr>
            <w:tcW w:w="0" w:type="auto"/>
            <w:tcBorders>
              <w:top w:val="nil"/>
              <w:left w:val="nil"/>
              <w:bottom w:val="nil"/>
              <w:right w:val="nil"/>
            </w:tcBorders>
            <w:shd w:val="clear" w:color="auto" w:fill="auto"/>
            <w:vAlign w:val="center"/>
            <w:hideMark/>
          </w:tcPr>
          <w:p w14:paraId="04E19DE7"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74.573</w:t>
            </w:r>
          </w:p>
        </w:tc>
        <w:tc>
          <w:tcPr>
            <w:tcW w:w="0" w:type="auto"/>
            <w:tcBorders>
              <w:top w:val="nil"/>
              <w:left w:val="nil"/>
              <w:bottom w:val="nil"/>
              <w:right w:val="nil"/>
            </w:tcBorders>
            <w:shd w:val="clear" w:color="auto" w:fill="auto"/>
            <w:vAlign w:val="center"/>
            <w:hideMark/>
          </w:tcPr>
          <w:p w14:paraId="5E734FC1"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18.643</w:t>
            </w:r>
          </w:p>
        </w:tc>
        <w:tc>
          <w:tcPr>
            <w:tcW w:w="0" w:type="auto"/>
            <w:tcBorders>
              <w:top w:val="nil"/>
              <w:left w:val="nil"/>
              <w:bottom w:val="nil"/>
              <w:right w:val="nil"/>
            </w:tcBorders>
            <w:shd w:val="clear" w:color="auto" w:fill="auto"/>
            <w:vAlign w:val="center"/>
            <w:hideMark/>
          </w:tcPr>
          <w:p w14:paraId="08C778BB"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20.958</w:t>
            </w:r>
          </w:p>
        </w:tc>
        <w:tc>
          <w:tcPr>
            <w:tcW w:w="0" w:type="auto"/>
            <w:tcBorders>
              <w:top w:val="nil"/>
              <w:left w:val="nil"/>
              <w:bottom w:val="nil"/>
              <w:right w:val="nil"/>
            </w:tcBorders>
            <w:shd w:val="clear" w:color="auto" w:fill="auto"/>
            <w:noWrap/>
            <w:vAlign w:val="center"/>
            <w:hideMark/>
          </w:tcPr>
          <w:p w14:paraId="676F5AB3"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4, 41.485</w:t>
            </w:r>
          </w:p>
        </w:tc>
        <w:tc>
          <w:tcPr>
            <w:tcW w:w="0" w:type="auto"/>
            <w:tcBorders>
              <w:top w:val="nil"/>
              <w:left w:val="nil"/>
              <w:bottom w:val="nil"/>
              <w:right w:val="nil"/>
            </w:tcBorders>
            <w:shd w:val="clear" w:color="auto" w:fill="auto"/>
            <w:noWrap/>
            <w:vAlign w:val="center"/>
            <w:hideMark/>
          </w:tcPr>
          <w:p w14:paraId="35F76AC8"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&lt;0.001</w:t>
            </w:r>
          </w:p>
        </w:tc>
      </w:tr>
      <w:tr w:rsidR="00A43A1C" w:rsidRPr="00A43A1C" w14:paraId="24CE19B8" w14:textId="77777777" w:rsidTr="0059171C">
        <w:trPr>
          <w:trHeight w:val="282"/>
        </w:trPr>
        <w:tc>
          <w:tcPr>
            <w:tcW w:w="0" w:type="auto"/>
            <w:tcBorders>
              <w:top w:val="nil"/>
              <w:left w:val="nil"/>
              <w:bottom w:val="nil"/>
              <w:right w:val="nil"/>
            </w:tcBorders>
            <w:shd w:val="clear" w:color="auto" w:fill="auto"/>
            <w:noWrap/>
            <w:vAlign w:val="center"/>
            <w:hideMark/>
          </w:tcPr>
          <w:p w14:paraId="7175B3CB" w14:textId="77777777" w:rsidR="00A43A1C" w:rsidRPr="00A43A1C" w:rsidRDefault="00A43A1C" w:rsidP="00A43A1C">
            <w:pPr>
              <w:jc w:val="center"/>
              <w:rPr>
                <w:rFonts w:ascii="Times New Roman" w:eastAsia="Times New Roman" w:hAnsi="Times New Roman" w:cs="Times New Roman"/>
                <w:b/>
                <w:bCs/>
                <w:color w:val="000000"/>
              </w:rPr>
            </w:pPr>
          </w:p>
        </w:tc>
        <w:tc>
          <w:tcPr>
            <w:tcW w:w="0" w:type="auto"/>
            <w:tcBorders>
              <w:top w:val="nil"/>
              <w:left w:val="nil"/>
              <w:bottom w:val="nil"/>
              <w:right w:val="nil"/>
            </w:tcBorders>
            <w:shd w:val="clear" w:color="auto" w:fill="auto"/>
            <w:noWrap/>
            <w:vAlign w:val="center"/>
            <w:hideMark/>
          </w:tcPr>
          <w:p w14:paraId="4B7F562D"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Subspecies</w:t>
            </w:r>
          </w:p>
        </w:tc>
        <w:tc>
          <w:tcPr>
            <w:tcW w:w="0" w:type="auto"/>
            <w:tcBorders>
              <w:top w:val="nil"/>
              <w:left w:val="nil"/>
              <w:bottom w:val="nil"/>
              <w:right w:val="nil"/>
            </w:tcBorders>
            <w:shd w:val="clear" w:color="auto" w:fill="auto"/>
            <w:vAlign w:val="center"/>
            <w:hideMark/>
          </w:tcPr>
          <w:p w14:paraId="6F19D7AF"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9.006</w:t>
            </w:r>
          </w:p>
        </w:tc>
        <w:tc>
          <w:tcPr>
            <w:tcW w:w="0" w:type="auto"/>
            <w:tcBorders>
              <w:top w:val="nil"/>
              <w:left w:val="nil"/>
              <w:bottom w:val="nil"/>
              <w:right w:val="nil"/>
            </w:tcBorders>
            <w:shd w:val="clear" w:color="auto" w:fill="auto"/>
            <w:vAlign w:val="center"/>
            <w:hideMark/>
          </w:tcPr>
          <w:p w14:paraId="4D743E86"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9.006</w:t>
            </w:r>
          </w:p>
        </w:tc>
        <w:tc>
          <w:tcPr>
            <w:tcW w:w="0" w:type="auto"/>
            <w:tcBorders>
              <w:top w:val="nil"/>
              <w:left w:val="nil"/>
              <w:bottom w:val="nil"/>
              <w:right w:val="nil"/>
            </w:tcBorders>
            <w:shd w:val="clear" w:color="auto" w:fill="auto"/>
            <w:vAlign w:val="center"/>
            <w:hideMark/>
          </w:tcPr>
          <w:p w14:paraId="7F8F6E85"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10.124</w:t>
            </w:r>
          </w:p>
        </w:tc>
        <w:tc>
          <w:tcPr>
            <w:tcW w:w="0" w:type="auto"/>
            <w:tcBorders>
              <w:top w:val="nil"/>
              <w:left w:val="nil"/>
              <w:bottom w:val="nil"/>
              <w:right w:val="nil"/>
            </w:tcBorders>
            <w:shd w:val="clear" w:color="auto" w:fill="auto"/>
            <w:noWrap/>
            <w:vAlign w:val="center"/>
            <w:hideMark/>
          </w:tcPr>
          <w:p w14:paraId="3C8FEE56"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1, 41.527</w:t>
            </w:r>
          </w:p>
        </w:tc>
        <w:tc>
          <w:tcPr>
            <w:tcW w:w="0" w:type="auto"/>
            <w:tcBorders>
              <w:top w:val="nil"/>
              <w:left w:val="nil"/>
              <w:bottom w:val="nil"/>
              <w:right w:val="nil"/>
            </w:tcBorders>
            <w:shd w:val="clear" w:color="auto" w:fill="auto"/>
            <w:noWrap/>
            <w:vAlign w:val="center"/>
            <w:hideMark/>
          </w:tcPr>
          <w:p w14:paraId="78B72331"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0.003</w:t>
            </w:r>
          </w:p>
        </w:tc>
      </w:tr>
      <w:tr w:rsidR="00A43A1C" w:rsidRPr="00A43A1C" w14:paraId="78A7C2FC" w14:textId="77777777" w:rsidTr="0059171C">
        <w:trPr>
          <w:trHeight w:val="282"/>
        </w:trPr>
        <w:tc>
          <w:tcPr>
            <w:tcW w:w="0" w:type="auto"/>
            <w:tcBorders>
              <w:top w:val="nil"/>
              <w:left w:val="nil"/>
              <w:bottom w:val="nil"/>
              <w:right w:val="nil"/>
            </w:tcBorders>
            <w:shd w:val="clear" w:color="auto" w:fill="auto"/>
            <w:noWrap/>
            <w:vAlign w:val="center"/>
            <w:hideMark/>
          </w:tcPr>
          <w:p w14:paraId="11BD78B2" w14:textId="77777777" w:rsidR="00A43A1C" w:rsidRPr="00A43A1C" w:rsidRDefault="00A43A1C" w:rsidP="00A43A1C">
            <w:pPr>
              <w:jc w:val="center"/>
              <w:rPr>
                <w:rFonts w:ascii="Times New Roman" w:eastAsia="Times New Roman" w:hAnsi="Times New Roman" w:cs="Times New Roman"/>
                <w:b/>
                <w:bCs/>
                <w:color w:val="000000"/>
              </w:rPr>
            </w:pPr>
          </w:p>
        </w:tc>
        <w:tc>
          <w:tcPr>
            <w:tcW w:w="0" w:type="auto"/>
            <w:tcBorders>
              <w:top w:val="nil"/>
              <w:left w:val="nil"/>
              <w:bottom w:val="nil"/>
              <w:right w:val="nil"/>
            </w:tcBorders>
            <w:shd w:val="clear" w:color="auto" w:fill="auto"/>
            <w:noWrap/>
            <w:vAlign w:val="center"/>
            <w:hideMark/>
          </w:tcPr>
          <w:p w14:paraId="2CCBF7C4"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Sex</w:t>
            </w:r>
          </w:p>
        </w:tc>
        <w:tc>
          <w:tcPr>
            <w:tcW w:w="0" w:type="auto"/>
            <w:tcBorders>
              <w:top w:val="nil"/>
              <w:left w:val="nil"/>
              <w:bottom w:val="nil"/>
              <w:right w:val="nil"/>
            </w:tcBorders>
            <w:shd w:val="clear" w:color="auto" w:fill="auto"/>
            <w:vAlign w:val="center"/>
            <w:hideMark/>
          </w:tcPr>
          <w:p w14:paraId="27ECEF66"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0.311</w:t>
            </w:r>
          </w:p>
        </w:tc>
        <w:tc>
          <w:tcPr>
            <w:tcW w:w="0" w:type="auto"/>
            <w:tcBorders>
              <w:top w:val="nil"/>
              <w:left w:val="nil"/>
              <w:bottom w:val="nil"/>
              <w:right w:val="nil"/>
            </w:tcBorders>
            <w:shd w:val="clear" w:color="auto" w:fill="auto"/>
            <w:vAlign w:val="center"/>
            <w:hideMark/>
          </w:tcPr>
          <w:p w14:paraId="47A8E3B0"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0.311</w:t>
            </w:r>
          </w:p>
        </w:tc>
        <w:tc>
          <w:tcPr>
            <w:tcW w:w="0" w:type="auto"/>
            <w:tcBorders>
              <w:top w:val="nil"/>
              <w:left w:val="nil"/>
              <w:bottom w:val="nil"/>
              <w:right w:val="nil"/>
            </w:tcBorders>
            <w:shd w:val="clear" w:color="auto" w:fill="auto"/>
            <w:vAlign w:val="center"/>
            <w:hideMark/>
          </w:tcPr>
          <w:p w14:paraId="3533A34A"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0.35</w:t>
            </w:r>
          </w:p>
        </w:tc>
        <w:tc>
          <w:tcPr>
            <w:tcW w:w="0" w:type="auto"/>
            <w:tcBorders>
              <w:top w:val="nil"/>
              <w:left w:val="nil"/>
              <w:bottom w:val="nil"/>
              <w:right w:val="nil"/>
            </w:tcBorders>
            <w:shd w:val="clear" w:color="auto" w:fill="auto"/>
            <w:noWrap/>
            <w:vAlign w:val="center"/>
            <w:hideMark/>
          </w:tcPr>
          <w:p w14:paraId="190C2B3F"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1, 39.795</w:t>
            </w:r>
          </w:p>
        </w:tc>
        <w:tc>
          <w:tcPr>
            <w:tcW w:w="0" w:type="auto"/>
            <w:tcBorders>
              <w:top w:val="nil"/>
              <w:left w:val="nil"/>
              <w:bottom w:val="nil"/>
              <w:right w:val="nil"/>
            </w:tcBorders>
            <w:shd w:val="clear" w:color="auto" w:fill="auto"/>
            <w:noWrap/>
            <w:vAlign w:val="center"/>
            <w:hideMark/>
          </w:tcPr>
          <w:p w14:paraId="02E3CFCE"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0.555</w:t>
            </w:r>
          </w:p>
        </w:tc>
      </w:tr>
      <w:tr w:rsidR="00A43A1C" w:rsidRPr="00A43A1C" w14:paraId="4D7BF76C" w14:textId="77777777" w:rsidTr="0059171C">
        <w:trPr>
          <w:trHeight w:val="282"/>
        </w:trPr>
        <w:tc>
          <w:tcPr>
            <w:tcW w:w="0" w:type="auto"/>
            <w:tcBorders>
              <w:top w:val="nil"/>
              <w:left w:val="nil"/>
              <w:bottom w:val="nil"/>
              <w:right w:val="nil"/>
            </w:tcBorders>
            <w:shd w:val="clear" w:color="auto" w:fill="auto"/>
            <w:noWrap/>
            <w:vAlign w:val="center"/>
            <w:hideMark/>
          </w:tcPr>
          <w:p w14:paraId="56F043BF"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5A63CD14" w14:textId="77777777" w:rsidR="00A43A1C" w:rsidRPr="00A43A1C" w:rsidRDefault="00A43A1C" w:rsidP="00A43A1C">
            <w:pPr>
              <w:jc w:val="center"/>
              <w:rPr>
                <w:rFonts w:ascii="Times New Roman" w:eastAsia="Times New Roman" w:hAnsi="Times New Roman" w:cs="Times New Roman"/>
                <w:i/>
                <w:iCs/>
                <w:color w:val="000000"/>
              </w:rPr>
            </w:pPr>
            <w:r w:rsidRPr="00A43A1C">
              <w:rPr>
                <w:rFonts w:ascii="Times New Roman" w:eastAsia="Times New Roman" w:hAnsi="Times New Roman" w:cs="Times New Roman"/>
                <w:i/>
                <w:iCs/>
                <w:color w:val="000000"/>
              </w:rPr>
              <w:t>Random effects:</w:t>
            </w:r>
          </w:p>
        </w:tc>
        <w:tc>
          <w:tcPr>
            <w:tcW w:w="0" w:type="auto"/>
            <w:tcBorders>
              <w:top w:val="nil"/>
              <w:left w:val="nil"/>
              <w:bottom w:val="nil"/>
              <w:right w:val="nil"/>
            </w:tcBorders>
            <w:shd w:val="clear" w:color="auto" w:fill="auto"/>
            <w:noWrap/>
            <w:vAlign w:val="center"/>
            <w:hideMark/>
          </w:tcPr>
          <w:p w14:paraId="41BF582D" w14:textId="77777777" w:rsidR="00A43A1C" w:rsidRPr="00A43A1C" w:rsidRDefault="00A43A1C" w:rsidP="00A43A1C">
            <w:pPr>
              <w:jc w:val="center"/>
              <w:rPr>
                <w:rFonts w:ascii="Times New Roman" w:eastAsia="Times New Roman" w:hAnsi="Times New Roman" w:cs="Times New Roman"/>
                <w:i/>
                <w:iCs/>
                <w:color w:val="000000"/>
              </w:rPr>
            </w:pPr>
            <w:r w:rsidRPr="00A43A1C">
              <w:rPr>
                <w:rFonts w:ascii="Times New Roman" w:eastAsia="Times New Roman" w:hAnsi="Times New Roman" w:cs="Times New Roman"/>
                <w:i/>
                <w:iCs/>
                <w:color w:val="000000"/>
              </w:rPr>
              <w:t>Variance</w:t>
            </w:r>
          </w:p>
        </w:tc>
        <w:tc>
          <w:tcPr>
            <w:tcW w:w="0" w:type="auto"/>
            <w:tcBorders>
              <w:top w:val="nil"/>
              <w:left w:val="nil"/>
              <w:bottom w:val="nil"/>
              <w:right w:val="nil"/>
            </w:tcBorders>
            <w:shd w:val="clear" w:color="auto" w:fill="auto"/>
            <w:vAlign w:val="center"/>
            <w:hideMark/>
          </w:tcPr>
          <w:p w14:paraId="64A67D01" w14:textId="77777777" w:rsidR="00A43A1C" w:rsidRPr="00A43A1C" w:rsidRDefault="00A43A1C" w:rsidP="00A43A1C">
            <w:pPr>
              <w:jc w:val="center"/>
              <w:rPr>
                <w:rFonts w:ascii="Times New Roman" w:eastAsia="Times New Roman" w:hAnsi="Times New Roman" w:cs="Times New Roman"/>
                <w:i/>
                <w:iCs/>
                <w:color w:val="000000"/>
              </w:rPr>
            </w:pPr>
          </w:p>
        </w:tc>
        <w:tc>
          <w:tcPr>
            <w:tcW w:w="0" w:type="auto"/>
            <w:tcBorders>
              <w:top w:val="nil"/>
              <w:left w:val="nil"/>
              <w:bottom w:val="nil"/>
              <w:right w:val="nil"/>
            </w:tcBorders>
            <w:shd w:val="clear" w:color="auto" w:fill="auto"/>
            <w:vAlign w:val="center"/>
            <w:hideMark/>
          </w:tcPr>
          <w:p w14:paraId="62167437"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12754E8E"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395358A1" w14:textId="77777777" w:rsidR="00A43A1C" w:rsidRPr="00A43A1C" w:rsidRDefault="00A43A1C" w:rsidP="00A43A1C">
            <w:pPr>
              <w:jc w:val="center"/>
              <w:rPr>
                <w:rFonts w:ascii="Times New Roman" w:eastAsia="Times New Roman" w:hAnsi="Times New Roman" w:cs="Times New Roman"/>
                <w:sz w:val="20"/>
                <w:szCs w:val="20"/>
              </w:rPr>
            </w:pPr>
          </w:p>
        </w:tc>
      </w:tr>
      <w:tr w:rsidR="00A43A1C" w:rsidRPr="00A43A1C" w14:paraId="21561582" w14:textId="77777777" w:rsidTr="0059171C">
        <w:trPr>
          <w:trHeight w:val="282"/>
        </w:trPr>
        <w:tc>
          <w:tcPr>
            <w:tcW w:w="0" w:type="auto"/>
            <w:tcBorders>
              <w:top w:val="nil"/>
              <w:left w:val="nil"/>
              <w:bottom w:val="nil"/>
              <w:right w:val="nil"/>
            </w:tcBorders>
            <w:shd w:val="clear" w:color="auto" w:fill="auto"/>
            <w:noWrap/>
            <w:vAlign w:val="center"/>
            <w:hideMark/>
          </w:tcPr>
          <w:p w14:paraId="27CFC965"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696DF564"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Bird ID/Pair ID</w:t>
            </w:r>
          </w:p>
        </w:tc>
        <w:tc>
          <w:tcPr>
            <w:tcW w:w="0" w:type="auto"/>
            <w:tcBorders>
              <w:top w:val="nil"/>
              <w:left w:val="nil"/>
              <w:bottom w:val="nil"/>
              <w:right w:val="nil"/>
            </w:tcBorders>
            <w:shd w:val="clear" w:color="auto" w:fill="auto"/>
            <w:noWrap/>
            <w:vAlign w:val="center"/>
            <w:hideMark/>
          </w:tcPr>
          <w:p w14:paraId="3A6BE508"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&lt;0.001</w:t>
            </w:r>
          </w:p>
        </w:tc>
        <w:tc>
          <w:tcPr>
            <w:tcW w:w="0" w:type="auto"/>
            <w:tcBorders>
              <w:top w:val="nil"/>
              <w:left w:val="nil"/>
              <w:bottom w:val="nil"/>
              <w:right w:val="nil"/>
            </w:tcBorders>
            <w:shd w:val="clear" w:color="auto" w:fill="auto"/>
            <w:vAlign w:val="center"/>
            <w:hideMark/>
          </w:tcPr>
          <w:p w14:paraId="583E265E"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vAlign w:val="center"/>
            <w:hideMark/>
          </w:tcPr>
          <w:p w14:paraId="6352C268"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78F8FCF3"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030CE912" w14:textId="77777777" w:rsidR="00A43A1C" w:rsidRPr="00A43A1C" w:rsidRDefault="00A43A1C" w:rsidP="00A43A1C">
            <w:pPr>
              <w:jc w:val="center"/>
              <w:rPr>
                <w:rFonts w:ascii="Times New Roman" w:eastAsia="Times New Roman" w:hAnsi="Times New Roman" w:cs="Times New Roman"/>
                <w:sz w:val="20"/>
                <w:szCs w:val="20"/>
              </w:rPr>
            </w:pPr>
          </w:p>
        </w:tc>
      </w:tr>
      <w:tr w:rsidR="00A43A1C" w:rsidRPr="00A43A1C" w14:paraId="3B872D0E" w14:textId="77777777" w:rsidTr="0059171C">
        <w:trPr>
          <w:trHeight w:val="282"/>
        </w:trPr>
        <w:tc>
          <w:tcPr>
            <w:tcW w:w="0" w:type="auto"/>
            <w:tcBorders>
              <w:top w:val="nil"/>
              <w:left w:val="nil"/>
              <w:bottom w:val="nil"/>
              <w:right w:val="nil"/>
            </w:tcBorders>
            <w:shd w:val="clear" w:color="auto" w:fill="auto"/>
            <w:noWrap/>
            <w:vAlign w:val="center"/>
            <w:hideMark/>
          </w:tcPr>
          <w:p w14:paraId="7E83D805"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noWrap/>
            <w:vAlign w:val="center"/>
            <w:hideMark/>
          </w:tcPr>
          <w:p w14:paraId="230326B6"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Pair ID</w:t>
            </w:r>
          </w:p>
        </w:tc>
        <w:tc>
          <w:tcPr>
            <w:tcW w:w="0" w:type="auto"/>
            <w:tcBorders>
              <w:top w:val="nil"/>
              <w:left w:val="nil"/>
              <w:bottom w:val="single" w:sz="4" w:space="0" w:color="auto"/>
              <w:right w:val="nil"/>
            </w:tcBorders>
            <w:shd w:val="clear" w:color="auto" w:fill="auto"/>
            <w:noWrap/>
            <w:vAlign w:val="center"/>
            <w:hideMark/>
          </w:tcPr>
          <w:p w14:paraId="4AF0E75D"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1.16</w:t>
            </w:r>
          </w:p>
        </w:tc>
        <w:tc>
          <w:tcPr>
            <w:tcW w:w="0" w:type="auto"/>
            <w:tcBorders>
              <w:top w:val="nil"/>
              <w:left w:val="nil"/>
              <w:bottom w:val="single" w:sz="4" w:space="0" w:color="auto"/>
              <w:right w:val="nil"/>
            </w:tcBorders>
            <w:shd w:val="clear" w:color="auto" w:fill="auto"/>
            <w:vAlign w:val="center"/>
            <w:hideMark/>
          </w:tcPr>
          <w:p w14:paraId="16E8AD0F"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4" w:space="0" w:color="auto"/>
              <w:right w:val="nil"/>
            </w:tcBorders>
            <w:shd w:val="clear" w:color="auto" w:fill="auto"/>
            <w:vAlign w:val="center"/>
            <w:hideMark/>
          </w:tcPr>
          <w:p w14:paraId="7743DCDB"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4" w:space="0" w:color="auto"/>
              <w:right w:val="nil"/>
            </w:tcBorders>
            <w:shd w:val="clear" w:color="auto" w:fill="auto"/>
            <w:noWrap/>
            <w:vAlign w:val="center"/>
            <w:hideMark/>
          </w:tcPr>
          <w:p w14:paraId="017CB78C"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4" w:space="0" w:color="auto"/>
              <w:right w:val="nil"/>
            </w:tcBorders>
            <w:shd w:val="clear" w:color="auto" w:fill="auto"/>
            <w:noWrap/>
            <w:vAlign w:val="center"/>
            <w:hideMark/>
          </w:tcPr>
          <w:p w14:paraId="289A1E3F"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r>
      <w:tr w:rsidR="00A43A1C" w:rsidRPr="00A43A1C" w14:paraId="421E4D3A" w14:textId="77777777" w:rsidTr="0059171C">
        <w:trPr>
          <w:trHeight w:val="282"/>
        </w:trPr>
        <w:tc>
          <w:tcPr>
            <w:tcW w:w="0" w:type="auto"/>
            <w:tcBorders>
              <w:top w:val="nil"/>
              <w:left w:val="nil"/>
              <w:bottom w:val="nil"/>
              <w:right w:val="nil"/>
            </w:tcBorders>
            <w:shd w:val="clear" w:color="auto" w:fill="auto"/>
            <w:noWrap/>
            <w:vAlign w:val="center"/>
            <w:hideMark/>
          </w:tcPr>
          <w:p w14:paraId="4BD85315"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44F81875"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7CCF1372" w14:textId="77777777" w:rsidR="00A43A1C" w:rsidRPr="00A43A1C" w:rsidRDefault="00A43A1C" w:rsidP="00A43A1C">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center"/>
            <w:hideMark/>
          </w:tcPr>
          <w:p w14:paraId="2F29FF8A"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center"/>
            <w:hideMark/>
          </w:tcPr>
          <w:p w14:paraId="793D262C"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39EE6C68"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0AC1A687" w14:textId="77777777" w:rsidR="00A43A1C" w:rsidRPr="00A43A1C" w:rsidRDefault="00A43A1C" w:rsidP="00A43A1C">
            <w:pPr>
              <w:jc w:val="center"/>
              <w:rPr>
                <w:rFonts w:ascii="Times New Roman" w:eastAsia="Times New Roman" w:hAnsi="Times New Roman" w:cs="Times New Roman"/>
                <w:sz w:val="20"/>
                <w:szCs w:val="20"/>
              </w:rPr>
            </w:pPr>
          </w:p>
        </w:tc>
      </w:tr>
      <w:tr w:rsidR="00A43A1C" w:rsidRPr="00A43A1C" w14:paraId="644838FC" w14:textId="77777777" w:rsidTr="0059171C">
        <w:trPr>
          <w:trHeight w:val="282"/>
        </w:trPr>
        <w:tc>
          <w:tcPr>
            <w:tcW w:w="0" w:type="auto"/>
            <w:tcBorders>
              <w:top w:val="nil"/>
              <w:left w:val="nil"/>
              <w:bottom w:val="nil"/>
              <w:right w:val="nil"/>
            </w:tcBorders>
            <w:shd w:val="clear" w:color="auto" w:fill="auto"/>
            <w:noWrap/>
            <w:vAlign w:val="center"/>
            <w:hideMark/>
          </w:tcPr>
          <w:p w14:paraId="1F858F27"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Individual-PC2</w:t>
            </w:r>
          </w:p>
        </w:tc>
        <w:tc>
          <w:tcPr>
            <w:tcW w:w="0" w:type="auto"/>
            <w:tcBorders>
              <w:top w:val="nil"/>
              <w:left w:val="nil"/>
              <w:bottom w:val="nil"/>
              <w:right w:val="nil"/>
            </w:tcBorders>
            <w:shd w:val="clear" w:color="auto" w:fill="auto"/>
            <w:noWrap/>
            <w:vAlign w:val="center"/>
            <w:hideMark/>
          </w:tcPr>
          <w:p w14:paraId="61D17FEA"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Treatment</w:t>
            </w:r>
          </w:p>
        </w:tc>
        <w:tc>
          <w:tcPr>
            <w:tcW w:w="0" w:type="auto"/>
            <w:tcBorders>
              <w:top w:val="nil"/>
              <w:left w:val="nil"/>
              <w:bottom w:val="nil"/>
              <w:right w:val="nil"/>
            </w:tcBorders>
            <w:shd w:val="clear" w:color="auto" w:fill="auto"/>
            <w:vAlign w:val="center"/>
            <w:hideMark/>
          </w:tcPr>
          <w:p w14:paraId="3D252F6A"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4.474</w:t>
            </w:r>
          </w:p>
        </w:tc>
        <w:tc>
          <w:tcPr>
            <w:tcW w:w="0" w:type="auto"/>
            <w:tcBorders>
              <w:top w:val="nil"/>
              <w:left w:val="nil"/>
              <w:bottom w:val="nil"/>
              <w:right w:val="nil"/>
            </w:tcBorders>
            <w:shd w:val="clear" w:color="auto" w:fill="auto"/>
            <w:vAlign w:val="center"/>
            <w:hideMark/>
          </w:tcPr>
          <w:p w14:paraId="5698D591"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1.119</w:t>
            </w:r>
          </w:p>
        </w:tc>
        <w:tc>
          <w:tcPr>
            <w:tcW w:w="0" w:type="auto"/>
            <w:tcBorders>
              <w:top w:val="nil"/>
              <w:left w:val="nil"/>
              <w:bottom w:val="nil"/>
              <w:right w:val="nil"/>
            </w:tcBorders>
            <w:shd w:val="clear" w:color="auto" w:fill="auto"/>
            <w:vAlign w:val="center"/>
            <w:hideMark/>
          </w:tcPr>
          <w:p w14:paraId="4045F045"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1.555</w:t>
            </w:r>
          </w:p>
        </w:tc>
        <w:tc>
          <w:tcPr>
            <w:tcW w:w="0" w:type="auto"/>
            <w:tcBorders>
              <w:top w:val="nil"/>
              <w:left w:val="nil"/>
              <w:bottom w:val="nil"/>
              <w:right w:val="nil"/>
            </w:tcBorders>
            <w:shd w:val="clear" w:color="auto" w:fill="auto"/>
            <w:noWrap/>
            <w:vAlign w:val="center"/>
            <w:hideMark/>
          </w:tcPr>
          <w:p w14:paraId="561F63AD"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4, 37.247</w:t>
            </w:r>
          </w:p>
        </w:tc>
        <w:tc>
          <w:tcPr>
            <w:tcW w:w="0" w:type="auto"/>
            <w:tcBorders>
              <w:top w:val="nil"/>
              <w:left w:val="nil"/>
              <w:bottom w:val="nil"/>
              <w:right w:val="nil"/>
            </w:tcBorders>
            <w:shd w:val="clear" w:color="auto" w:fill="auto"/>
            <w:noWrap/>
            <w:vAlign w:val="center"/>
            <w:hideMark/>
          </w:tcPr>
          <w:p w14:paraId="0D3FD12C"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0.207</w:t>
            </w:r>
          </w:p>
        </w:tc>
      </w:tr>
      <w:tr w:rsidR="00A43A1C" w:rsidRPr="00A43A1C" w14:paraId="04AA1F39" w14:textId="77777777" w:rsidTr="0059171C">
        <w:trPr>
          <w:trHeight w:val="282"/>
        </w:trPr>
        <w:tc>
          <w:tcPr>
            <w:tcW w:w="0" w:type="auto"/>
            <w:tcBorders>
              <w:top w:val="nil"/>
              <w:left w:val="nil"/>
              <w:bottom w:val="nil"/>
              <w:right w:val="nil"/>
            </w:tcBorders>
            <w:shd w:val="clear" w:color="auto" w:fill="auto"/>
            <w:noWrap/>
            <w:vAlign w:val="center"/>
            <w:hideMark/>
          </w:tcPr>
          <w:p w14:paraId="41BEF7A2"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562EE4C2"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Subspecies</w:t>
            </w:r>
          </w:p>
        </w:tc>
        <w:tc>
          <w:tcPr>
            <w:tcW w:w="0" w:type="auto"/>
            <w:tcBorders>
              <w:top w:val="nil"/>
              <w:left w:val="nil"/>
              <w:bottom w:val="nil"/>
              <w:right w:val="nil"/>
            </w:tcBorders>
            <w:shd w:val="clear" w:color="auto" w:fill="auto"/>
            <w:vAlign w:val="center"/>
            <w:hideMark/>
          </w:tcPr>
          <w:p w14:paraId="600AB753"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0.594</w:t>
            </w:r>
          </w:p>
        </w:tc>
        <w:tc>
          <w:tcPr>
            <w:tcW w:w="0" w:type="auto"/>
            <w:tcBorders>
              <w:top w:val="nil"/>
              <w:left w:val="nil"/>
              <w:bottom w:val="nil"/>
              <w:right w:val="nil"/>
            </w:tcBorders>
            <w:shd w:val="clear" w:color="auto" w:fill="auto"/>
            <w:vAlign w:val="center"/>
            <w:hideMark/>
          </w:tcPr>
          <w:p w14:paraId="1627C49F"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0.594</w:t>
            </w:r>
          </w:p>
        </w:tc>
        <w:tc>
          <w:tcPr>
            <w:tcW w:w="0" w:type="auto"/>
            <w:tcBorders>
              <w:top w:val="nil"/>
              <w:left w:val="nil"/>
              <w:bottom w:val="nil"/>
              <w:right w:val="nil"/>
            </w:tcBorders>
            <w:shd w:val="clear" w:color="auto" w:fill="auto"/>
            <w:vAlign w:val="center"/>
            <w:hideMark/>
          </w:tcPr>
          <w:p w14:paraId="0EAEB698"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0.825</w:t>
            </w:r>
          </w:p>
        </w:tc>
        <w:tc>
          <w:tcPr>
            <w:tcW w:w="0" w:type="auto"/>
            <w:tcBorders>
              <w:top w:val="nil"/>
              <w:left w:val="nil"/>
              <w:bottom w:val="nil"/>
              <w:right w:val="nil"/>
            </w:tcBorders>
            <w:shd w:val="clear" w:color="auto" w:fill="auto"/>
            <w:noWrap/>
            <w:vAlign w:val="center"/>
            <w:hideMark/>
          </w:tcPr>
          <w:p w14:paraId="5F9FACD9"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1, 39.644</w:t>
            </w:r>
          </w:p>
        </w:tc>
        <w:tc>
          <w:tcPr>
            <w:tcW w:w="0" w:type="auto"/>
            <w:tcBorders>
              <w:top w:val="nil"/>
              <w:left w:val="nil"/>
              <w:bottom w:val="nil"/>
              <w:right w:val="nil"/>
            </w:tcBorders>
            <w:shd w:val="clear" w:color="auto" w:fill="auto"/>
            <w:noWrap/>
            <w:vAlign w:val="center"/>
            <w:hideMark/>
          </w:tcPr>
          <w:p w14:paraId="0BB6F38D"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0.369</w:t>
            </w:r>
          </w:p>
        </w:tc>
      </w:tr>
      <w:tr w:rsidR="00A43A1C" w:rsidRPr="00A43A1C" w14:paraId="324F3FDE" w14:textId="77777777" w:rsidTr="0059171C">
        <w:trPr>
          <w:trHeight w:val="282"/>
        </w:trPr>
        <w:tc>
          <w:tcPr>
            <w:tcW w:w="0" w:type="auto"/>
            <w:tcBorders>
              <w:top w:val="nil"/>
              <w:left w:val="nil"/>
              <w:bottom w:val="nil"/>
              <w:right w:val="nil"/>
            </w:tcBorders>
            <w:shd w:val="clear" w:color="auto" w:fill="auto"/>
            <w:noWrap/>
            <w:vAlign w:val="center"/>
            <w:hideMark/>
          </w:tcPr>
          <w:p w14:paraId="0D7C8DA0"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7E51E446"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Sex</w:t>
            </w:r>
          </w:p>
        </w:tc>
        <w:tc>
          <w:tcPr>
            <w:tcW w:w="0" w:type="auto"/>
            <w:tcBorders>
              <w:top w:val="nil"/>
              <w:left w:val="nil"/>
              <w:bottom w:val="nil"/>
              <w:right w:val="nil"/>
            </w:tcBorders>
            <w:shd w:val="clear" w:color="auto" w:fill="auto"/>
            <w:vAlign w:val="center"/>
            <w:hideMark/>
          </w:tcPr>
          <w:p w14:paraId="26AF57A1"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2.754</w:t>
            </w:r>
          </w:p>
        </w:tc>
        <w:tc>
          <w:tcPr>
            <w:tcW w:w="0" w:type="auto"/>
            <w:tcBorders>
              <w:top w:val="nil"/>
              <w:left w:val="nil"/>
              <w:bottom w:val="nil"/>
              <w:right w:val="nil"/>
            </w:tcBorders>
            <w:shd w:val="clear" w:color="auto" w:fill="auto"/>
            <w:vAlign w:val="center"/>
            <w:hideMark/>
          </w:tcPr>
          <w:p w14:paraId="2FC17B41"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2.754</w:t>
            </w:r>
          </w:p>
        </w:tc>
        <w:tc>
          <w:tcPr>
            <w:tcW w:w="0" w:type="auto"/>
            <w:tcBorders>
              <w:top w:val="nil"/>
              <w:left w:val="nil"/>
              <w:bottom w:val="nil"/>
              <w:right w:val="nil"/>
            </w:tcBorders>
            <w:shd w:val="clear" w:color="auto" w:fill="auto"/>
            <w:vAlign w:val="center"/>
            <w:hideMark/>
          </w:tcPr>
          <w:p w14:paraId="2CA23632"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3.828</w:t>
            </w:r>
          </w:p>
        </w:tc>
        <w:tc>
          <w:tcPr>
            <w:tcW w:w="0" w:type="auto"/>
            <w:tcBorders>
              <w:top w:val="nil"/>
              <w:left w:val="nil"/>
              <w:bottom w:val="nil"/>
              <w:right w:val="nil"/>
            </w:tcBorders>
            <w:shd w:val="clear" w:color="auto" w:fill="auto"/>
            <w:noWrap/>
            <w:vAlign w:val="center"/>
            <w:hideMark/>
          </w:tcPr>
          <w:p w14:paraId="6605DDE0"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1, 38.079</w:t>
            </w:r>
          </w:p>
        </w:tc>
        <w:tc>
          <w:tcPr>
            <w:tcW w:w="0" w:type="auto"/>
            <w:tcBorders>
              <w:top w:val="nil"/>
              <w:left w:val="nil"/>
              <w:bottom w:val="nil"/>
              <w:right w:val="nil"/>
            </w:tcBorders>
            <w:shd w:val="clear" w:color="auto" w:fill="auto"/>
            <w:noWrap/>
            <w:vAlign w:val="center"/>
            <w:hideMark/>
          </w:tcPr>
          <w:p w14:paraId="0A1DBFAF" w14:textId="77777777" w:rsidR="00A43A1C" w:rsidRPr="00A43A1C" w:rsidRDefault="00A43A1C" w:rsidP="00A43A1C">
            <w:pPr>
              <w:jc w:val="center"/>
              <w:rPr>
                <w:rFonts w:ascii="Times New Roman" w:eastAsia="Times New Roman" w:hAnsi="Times New Roman" w:cs="Times New Roman"/>
                <w:i/>
                <w:iCs/>
                <w:color w:val="000000"/>
              </w:rPr>
            </w:pPr>
            <w:r w:rsidRPr="00A43A1C">
              <w:rPr>
                <w:rFonts w:ascii="Times New Roman" w:eastAsia="Times New Roman" w:hAnsi="Times New Roman" w:cs="Times New Roman"/>
                <w:i/>
                <w:iCs/>
                <w:color w:val="000000"/>
              </w:rPr>
              <w:t>0.058</w:t>
            </w:r>
          </w:p>
        </w:tc>
      </w:tr>
      <w:tr w:rsidR="00A43A1C" w:rsidRPr="00A43A1C" w14:paraId="569A3045" w14:textId="77777777" w:rsidTr="0059171C">
        <w:trPr>
          <w:trHeight w:val="282"/>
        </w:trPr>
        <w:tc>
          <w:tcPr>
            <w:tcW w:w="0" w:type="auto"/>
            <w:tcBorders>
              <w:top w:val="nil"/>
              <w:left w:val="nil"/>
              <w:bottom w:val="nil"/>
              <w:right w:val="nil"/>
            </w:tcBorders>
            <w:shd w:val="clear" w:color="auto" w:fill="auto"/>
            <w:noWrap/>
            <w:vAlign w:val="center"/>
            <w:hideMark/>
          </w:tcPr>
          <w:p w14:paraId="2551F055" w14:textId="77777777" w:rsidR="00A43A1C" w:rsidRPr="00A43A1C" w:rsidRDefault="00A43A1C" w:rsidP="00A43A1C">
            <w:pPr>
              <w:jc w:val="center"/>
              <w:rPr>
                <w:rFonts w:ascii="Times New Roman" w:eastAsia="Times New Roman" w:hAnsi="Times New Roman" w:cs="Times New Roman"/>
                <w:i/>
                <w:iCs/>
                <w:color w:val="000000"/>
              </w:rPr>
            </w:pPr>
          </w:p>
        </w:tc>
        <w:tc>
          <w:tcPr>
            <w:tcW w:w="0" w:type="auto"/>
            <w:tcBorders>
              <w:top w:val="nil"/>
              <w:left w:val="nil"/>
              <w:bottom w:val="nil"/>
              <w:right w:val="nil"/>
            </w:tcBorders>
            <w:shd w:val="clear" w:color="auto" w:fill="auto"/>
            <w:noWrap/>
            <w:vAlign w:val="center"/>
            <w:hideMark/>
          </w:tcPr>
          <w:p w14:paraId="537DA7B2" w14:textId="77777777" w:rsidR="00A43A1C" w:rsidRPr="00A43A1C" w:rsidRDefault="00A43A1C" w:rsidP="00A43A1C">
            <w:pPr>
              <w:jc w:val="center"/>
              <w:rPr>
                <w:rFonts w:ascii="Times New Roman" w:eastAsia="Times New Roman" w:hAnsi="Times New Roman" w:cs="Times New Roman"/>
                <w:i/>
                <w:iCs/>
                <w:color w:val="000000"/>
              </w:rPr>
            </w:pPr>
            <w:r w:rsidRPr="00A43A1C">
              <w:rPr>
                <w:rFonts w:ascii="Times New Roman" w:eastAsia="Times New Roman" w:hAnsi="Times New Roman" w:cs="Times New Roman"/>
                <w:i/>
                <w:iCs/>
                <w:color w:val="000000"/>
              </w:rPr>
              <w:t>Random effects:</w:t>
            </w:r>
          </w:p>
        </w:tc>
        <w:tc>
          <w:tcPr>
            <w:tcW w:w="0" w:type="auto"/>
            <w:tcBorders>
              <w:top w:val="nil"/>
              <w:left w:val="nil"/>
              <w:bottom w:val="nil"/>
              <w:right w:val="nil"/>
            </w:tcBorders>
            <w:shd w:val="clear" w:color="auto" w:fill="auto"/>
            <w:noWrap/>
            <w:vAlign w:val="center"/>
            <w:hideMark/>
          </w:tcPr>
          <w:p w14:paraId="1697480F" w14:textId="77777777" w:rsidR="00A43A1C" w:rsidRPr="00A43A1C" w:rsidRDefault="00A43A1C" w:rsidP="00A43A1C">
            <w:pPr>
              <w:jc w:val="center"/>
              <w:rPr>
                <w:rFonts w:ascii="Times New Roman" w:eastAsia="Times New Roman" w:hAnsi="Times New Roman" w:cs="Times New Roman"/>
                <w:i/>
                <w:iCs/>
                <w:color w:val="000000"/>
              </w:rPr>
            </w:pPr>
            <w:r w:rsidRPr="00A43A1C">
              <w:rPr>
                <w:rFonts w:ascii="Times New Roman" w:eastAsia="Times New Roman" w:hAnsi="Times New Roman" w:cs="Times New Roman"/>
                <w:i/>
                <w:iCs/>
                <w:color w:val="000000"/>
              </w:rPr>
              <w:t>Variance</w:t>
            </w:r>
          </w:p>
        </w:tc>
        <w:tc>
          <w:tcPr>
            <w:tcW w:w="0" w:type="auto"/>
            <w:tcBorders>
              <w:top w:val="nil"/>
              <w:left w:val="nil"/>
              <w:bottom w:val="nil"/>
              <w:right w:val="nil"/>
            </w:tcBorders>
            <w:shd w:val="clear" w:color="auto" w:fill="auto"/>
            <w:vAlign w:val="center"/>
            <w:hideMark/>
          </w:tcPr>
          <w:p w14:paraId="44B42C9C" w14:textId="77777777" w:rsidR="00A43A1C" w:rsidRPr="00A43A1C" w:rsidRDefault="00A43A1C" w:rsidP="00A43A1C">
            <w:pPr>
              <w:jc w:val="center"/>
              <w:rPr>
                <w:rFonts w:ascii="Times New Roman" w:eastAsia="Times New Roman" w:hAnsi="Times New Roman" w:cs="Times New Roman"/>
                <w:i/>
                <w:iCs/>
                <w:color w:val="000000"/>
              </w:rPr>
            </w:pPr>
          </w:p>
        </w:tc>
        <w:tc>
          <w:tcPr>
            <w:tcW w:w="0" w:type="auto"/>
            <w:tcBorders>
              <w:top w:val="nil"/>
              <w:left w:val="nil"/>
              <w:bottom w:val="nil"/>
              <w:right w:val="nil"/>
            </w:tcBorders>
            <w:shd w:val="clear" w:color="auto" w:fill="auto"/>
            <w:vAlign w:val="center"/>
            <w:hideMark/>
          </w:tcPr>
          <w:p w14:paraId="4F20293F"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1FDB4828"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3A6BDA15" w14:textId="77777777" w:rsidR="00A43A1C" w:rsidRPr="00A43A1C" w:rsidRDefault="00A43A1C" w:rsidP="00A43A1C">
            <w:pPr>
              <w:jc w:val="center"/>
              <w:rPr>
                <w:rFonts w:ascii="Times New Roman" w:eastAsia="Times New Roman" w:hAnsi="Times New Roman" w:cs="Times New Roman"/>
                <w:sz w:val="20"/>
                <w:szCs w:val="20"/>
              </w:rPr>
            </w:pPr>
          </w:p>
        </w:tc>
      </w:tr>
      <w:tr w:rsidR="00A43A1C" w:rsidRPr="00A43A1C" w14:paraId="7C110708" w14:textId="77777777" w:rsidTr="0059171C">
        <w:trPr>
          <w:trHeight w:val="282"/>
        </w:trPr>
        <w:tc>
          <w:tcPr>
            <w:tcW w:w="0" w:type="auto"/>
            <w:tcBorders>
              <w:top w:val="nil"/>
              <w:left w:val="nil"/>
              <w:bottom w:val="nil"/>
              <w:right w:val="nil"/>
            </w:tcBorders>
            <w:shd w:val="clear" w:color="auto" w:fill="auto"/>
            <w:noWrap/>
            <w:vAlign w:val="center"/>
            <w:hideMark/>
          </w:tcPr>
          <w:p w14:paraId="743A9C55"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078C5DD9"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Bird ID/Pair ID</w:t>
            </w:r>
          </w:p>
        </w:tc>
        <w:tc>
          <w:tcPr>
            <w:tcW w:w="0" w:type="auto"/>
            <w:tcBorders>
              <w:top w:val="nil"/>
              <w:left w:val="nil"/>
              <w:bottom w:val="nil"/>
              <w:right w:val="nil"/>
            </w:tcBorders>
            <w:shd w:val="clear" w:color="auto" w:fill="auto"/>
            <w:noWrap/>
            <w:vAlign w:val="center"/>
            <w:hideMark/>
          </w:tcPr>
          <w:p w14:paraId="2EF8EFC7"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0.09</w:t>
            </w:r>
          </w:p>
        </w:tc>
        <w:tc>
          <w:tcPr>
            <w:tcW w:w="0" w:type="auto"/>
            <w:tcBorders>
              <w:top w:val="nil"/>
              <w:left w:val="nil"/>
              <w:bottom w:val="nil"/>
              <w:right w:val="nil"/>
            </w:tcBorders>
            <w:shd w:val="clear" w:color="auto" w:fill="auto"/>
            <w:vAlign w:val="center"/>
            <w:hideMark/>
          </w:tcPr>
          <w:p w14:paraId="1F1363A3"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vAlign w:val="center"/>
            <w:hideMark/>
          </w:tcPr>
          <w:p w14:paraId="45E21C7C"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0E6BAAB3"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53804CD9" w14:textId="77777777" w:rsidR="00A43A1C" w:rsidRPr="00A43A1C" w:rsidRDefault="00A43A1C" w:rsidP="00A43A1C">
            <w:pPr>
              <w:jc w:val="center"/>
              <w:rPr>
                <w:rFonts w:ascii="Times New Roman" w:eastAsia="Times New Roman" w:hAnsi="Times New Roman" w:cs="Times New Roman"/>
                <w:sz w:val="20"/>
                <w:szCs w:val="20"/>
              </w:rPr>
            </w:pPr>
          </w:p>
        </w:tc>
      </w:tr>
      <w:tr w:rsidR="00A43A1C" w:rsidRPr="00A43A1C" w14:paraId="70FD4743" w14:textId="77777777" w:rsidTr="0059171C">
        <w:trPr>
          <w:trHeight w:val="282"/>
        </w:trPr>
        <w:tc>
          <w:tcPr>
            <w:tcW w:w="0" w:type="auto"/>
            <w:tcBorders>
              <w:top w:val="nil"/>
              <w:left w:val="nil"/>
              <w:bottom w:val="nil"/>
              <w:right w:val="nil"/>
            </w:tcBorders>
            <w:shd w:val="clear" w:color="auto" w:fill="auto"/>
            <w:noWrap/>
            <w:vAlign w:val="center"/>
            <w:hideMark/>
          </w:tcPr>
          <w:p w14:paraId="3447B4D2"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noWrap/>
            <w:vAlign w:val="center"/>
            <w:hideMark/>
          </w:tcPr>
          <w:p w14:paraId="3DF099F5"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Pair ID</w:t>
            </w:r>
          </w:p>
        </w:tc>
        <w:tc>
          <w:tcPr>
            <w:tcW w:w="0" w:type="auto"/>
            <w:tcBorders>
              <w:top w:val="nil"/>
              <w:left w:val="nil"/>
              <w:bottom w:val="single" w:sz="4" w:space="0" w:color="auto"/>
              <w:right w:val="nil"/>
            </w:tcBorders>
            <w:shd w:val="clear" w:color="auto" w:fill="auto"/>
            <w:noWrap/>
            <w:vAlign w:val="center"/>
            <w:hideMark/>
          </w:tcPr>
          <w:p w14:paraId="524F1249"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0.21</w:t>
            </w:r>
          </w:p>
        </w:tc>
        <w:tc>
          <w:tcPr>
            <w:tcW w:w="0" w:type="auto"/>
            <w:tcBorders>
              <w:top w:val="nil"/>
              <w:left w:val="nil"/>
              <w:bottom w:val="single" w:sz="4" w:space="0" w:color="auto"/>
              <w:right w:val="nil"/>
            </w:tcBorders>
            <w:shd w:val="clear" w:color="auto" w:fill="auto"/>
            <w:vAlign w:val="center"/>
            <w:hideMark/>
          </w:tcPr>
          <w:p w14:paraId="3E7D62E5"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4" w:space="0" w:color="auto"/>
              <w:right w:val="nil"/>
            </w:tcBorders>
            <w:shd w:val="clear" w:color="auto" w:fill="auto"/>
            <w:vAlign w:val="center"/>
            <w:hideMark/>
          </w:tcPr>
          <w:p w14:paraId="6B47C601"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4" w:space="0" w:color="auto"/>
              <w:right w:val="nil"/>
            </w:tcBorders>
            <w:shd w:val="clear" w:color="auto" w:fill="auto"/>
            <w:noWrap/>
            <w:vAlign w:val="center"/>
            <w:hideMark/>
          </w:tcPr>
          <w:p w14:paraId="3B83F3E6"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4" w:space="0" w:color="auto"/>
              <w:right w:val="nil"/>
            </w:tcBorders>
            <w:shd w:val="clear" w:color="auto" w:fill="auto"/>
            <w:noWrap/>
            <w:vAlign w:val="center"/>
            <w:hideMark/>
          </w:tcPr>
          <w:p w14:paraId="503088CF"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r>
      <w:tr w:rsidR="00A43A1C" w:rsidRPr="00A43A1C" w14:paraId="6136A376" w14:textId="77777777" w:rsidTr="0059171C">
        <w:trPr>
          <w:trHeight w:val="282"/>
        </w:trPr>
        <w:tc>
          <w:tcPr>
            <w:tcW w:w="0" w:type="auto"/>
            <w:tcBorders>
              <w:top w:val="nil"/>
              <w:left w:val="nil"/>
              <w:bottom w:val="nil"/>
              <w:right w:val="nil"/>
            </w:tcBorders>
            <w:shd w:val="clear" w:color="auto" w:fill="auto"/>
            <w:noWrap/>
            <w:vAlign w:val="center"/>
            <w:hideMark/>
          </w:tcPr>
          <w:p w14:paraId="3FA3BBEB"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076CF37A"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79C53F45" w14:textId="77777777" w:rsidR="00A43A1C" w:rsidRPr="00A43A1C" w:rsidRDefault="00A43A1C" w:rsidP="00A43A1C">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center"/>
            <w:hideMark/>
          </w:tcPr>
          <w:p w14:paraId="1F1943DD"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center"/>
            <w:hideMark/>
          </w:tcPr>
          <w:p w14:paraId="274D2A43"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565B0FED"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7E7ECACA" w14:textId="77777777" w:rsidR="00A43A1C" w:rsidRPr="00A43A1C" w:rsidRDefault="00A43A1C" w:rsidP="00A43A1C">
            <w:pPr>
              <w:jc w:val="center"/>
              <w:rPr>
                <w:rFonts w:ascii="Times New Roman" w:eastAsia="Times New Roman" w:hAnsi="Times New Roman" w:cs="Times New Roman"/>
                <w:sz w:val="20"/>
                <w:szCs w:val="20"/>
              </w:rPr>
            </w:pPr>
          </w:p>
        </w:tc>
      </w:tr>
      <w:tr w:rsidR="00A43A1C" w:rsidRPr="00A43A1C" w14:paraId="60071A9F" w14:textId="77777777" w:rsidTr="0059171C">
        <w:trPr>
          <w:trHeight w:val="282"/>
        </w:trPr>
        <w:tc>
          <w:tcPr>
            <w:tcW w:w="0" w:type="auto"/>
            <w:tcBorders>
              <w:top w:val="nil"/>
              <w:left w:val="nil"/>
              <w:bottom w:val="nil"/>
              <w:right w:val="nil"/>
            </w:tcBorders>
            <w:shd w:val="clear" w:color="auto" w:fill="auto"/>
            <w:noWrap/>
            <w:vAlign w:val="center"/>
            <w:hideMark/>
          </w:tcPr>
          <w:p w14:paraId="0829DE48"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Individual-PC3</w:t>
            </w:r>
          </w:p>
        </w:tc>
        <w:tc>
          <w:tcPr>
            <w:tcW w:w="0" w:type="auto"/>
            <w:tcBorders>
              <w:top w:val="nil"/>
              <w:left w:val="nil"/>
              <w:bottom w:val="nil"/>
              <w:right w:val="nil"/>
            </w:tcBorders>
            <w:shd w:val="clear" w:color="auto" w:fill="auto"/>
            <w:noWrap/>
            <w:vAlign w:val="center"/>
            <w:hideMark/>
          </w:tcPr>
          <w:p w14:paraId="49411FA9"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Treatment</w:t>
            </w:r>
          </w:p>
        </w:tc>
        <w:tc>
          <w:tcPr>
            <w:tcW w:w="0" w:type="auto"/>
            <w:tcBorders>
              <w:top w:val="nil"/>
              <w:left w:val="nil"/>
              <w:bottom w:val="nil"/>
              <w:right w:val="nil"/>
            </w:tcBorders>
            <w:shd w:val="clear" w:color="auto" w:fill="auto"/>
            <w:vAlign w:val="center"/>
            <w:hideMark/>
          </w:tcPr>
          <w:p w14:paraId="62687660"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9.207</w:t>
            </w:r>
          </w:p>
        </w:tc>
        <w:tc>
          <w:tcPr>
            <w:tcW w:w="0" w:type="auto"/>
            <w:tcBorders>
              <w:top w:val="nil"/>
              <w:left w:val="nil"/>
              <w:bottom w:val="nil"/>
              <w:right w:val="nil"/>
            </w:tcBorders>
            <w:shd w:val="clear" w:color="auto" w:fill="auto"/>
            <w:vAlign w:val="center"/>
            <w:hideMark/>
          </w:tcPr>
          <w:p w14:paraId="5C9234DD"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2.302</w:t>
            </w:r>
          </w:p>
        </w:tc>
        <w:tc>
          <w:tcPr>
            <w:tcW w:w="0" w:type="auto"/>
            <w:tcBorders>
              <w:top w:val="nil"/>
              <w:left w:val="nil"/>
              <w:bottom w:val="nil"/>
              <w:right w:val="nil"/>
            </w:tcBorders>
            <w:shd w:val="clear" w:color="auto" w:fill="auto"/>
            <w:vAlign w:val="center"/>
            <w:hideMark/>
          </w:tcPr>
          <w:p w14:paraId="7002E304"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4.199</w:t>
            </w:r>
          </w:p>
        </w:tc>
        <w:tc>
          <w:tcPr>
            <w:tcW w:w="0" w:type="auto"/>
            <w:tcBorders>
              <w:top w:val="nil"/>
              <w:left w:val="nil"/>
              <w:bottom w:val="nil"/>
              <w:right w:val="nil"/>
            </w:tcBorders>
            <w:shd w:val="clear" w:color="auto" w:fill="auto"/>
            <w:noWrap/>
            <w:vAlign w:val="center"/>
            <w:hideMark/>
          </w:tcPr>
          <w:p w14:paraId="39CBFD66"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4, 39.245</w:t>
            </w:r>
          </w:p>
        </w:tc>
        <w:tc>
          <w:tcPr>
            <w:tcW w:w="0" w:type="auto"/>
            <w:tcBorders>
              <w:top w:val="nil"/>
              <w:left w:val="nil"/>
              <w:bottom w:val="nil"/>
              <w:right w:val="nil"/>
            </w:tcBorders>
            <w:shd w:val="clear" w:color="auto" w:fill="auto"/>
            <w:noWrap/>
            <w:vAlign w:val="center"/>
            <w:hideMark/>
          </w:tcPr>
          <w:p w14:paraId="61C51017"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0.006</w:t>
            </w:r>
          </w:p>
        </w:tc>
      </w:tr>
      <w:tr w:rsidR="00A43A1C" w:rsidRPr="00A43A1C" w14:paraId="34B1AD7C" w14:textId="77777777" w:rsidTr="0059171C">
        <w:trPr>
          <w:trHeight w:val="282"/>
        </w:trPr>
        <w:tc>
          <w:tcPr>
            <w:tcW w:w="0" w:type="auto"/>
            <w:tcBorders>
              <w:top w:val="nil"/>
              <w:left w:val="nil"/>
              <w:bottom w:val="nil"/>
              <w:right w:val="nil"/>
            </w:tcBorders>
            <w:shd w:val="clear" w:color="auto" w:fill="auto"/>
            <w:noWrap/>
            <w:vAlign w:val="center"/>
            <w:hideMark/>
          </w:tcPr>
          <w:p w14:paraId="0B951E8E" w14:textId="77777777" w:rsidR="00A43A1C" w:rsidRPr="00A43A1C" w:rsidRDefault="00A43A1C" w:rsidP="00A43A1C">
            <w:pPr>
              <w:jc w:val="center"/>
              <w:rPr>
                <w:rFonts w:ascii="Times New Roman" w:eastAsia="Times New Roman" w:hAnsi="Times New Roman" w:cs="Times New Roman"/>
                <w:b/>
                <w:bCs/>
                <w:color w:val="000000"/>
              </w:rPr>
            </w:pPr>
          </w:p>
        </w:tc>
        <w:tc>
          <w:tcPr>
            <w:tcW w:w="0" w:type="auto"/>
            <w:tcBorders>
              <w:top w:val="nil"/>
              <w:left w:val="nil"/>
              <w:bottom w:val="nil"/>
              <w:right w:val="nil"/>
            </w:tcBorders>
            <w:shd w:val="clear" w:color="auto" w:fill="auto"/>
            <w:noWrap/>
            <w:vAlign w:val="center"/>
            <w:hideMark/>
          </w:tcPr>
          <w:p w14:paraId="72C1EA6D"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Subspecies</w:t>
            </w:r>
          </w:p>
        </w:tc>
        <w:tc>
          <w:tcPr>
            <w:tcW w:w="0" w:type="auto"/>
            <w:tcBorders>
              <w:top w:val="nil"/>
              <w:left w:val="nil"/>
              <w:bottom w:val="nil"/>
              <w:right w:val="nil"/>
            </w:tcBorders>
            <w:shd w:val="clear" w:color="auto" w:fill="auto"/>
            <w:vAlign w:val="center"/>
            <w:hideMark/>
          </w:tcPr>
          <w:p w14:paraId="144B4452"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0.476</w:t>
            </w:r>
          </w:p>
        </w:tc>
        <w:tc>
          <w:tcPr>
            <w:tcW w:w="0" w:type="auto"/>
            <w:tcBorders>
              <w:top w:val="nil"/>
              <w:left w:val="nil"/>
              <w:bottom w:val="nil"/>
              <w:right w:val="nil"/>
            </w:tcBorders>
            <w:shd w:val="clear" w:color="auto" w:fill="auto"/>
            <w:vAlign w:val="center"/>
            <w:hideMark/>
          </w:tcPr>
          <w:p w14:paraId="2688C6D9"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0.476</w:t>
            </w:r>
          </w:p>
        </w:tc>
        <w:tc>
          <w:tcPr>
            <w:tcW w:w="0" w:type="auto"/>
            <w:tcBorders>
              <w:top w:val="nil"/>
              <w:left w:val="nil"/>
              <w:bottom w:val="nil"/>
              <w:right w:val="nil"/>
            </w:tcBorders>
            <w:shd w:val="clear" w:color="auto" w:fill="auto"/>
            <w:vAlign w:val="center"/>
            <w:hideMark/>
          </w:tcPr>
          <w:p w14:paraId="68412A21"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0.869</w:t>
            </w:r>
          </w:p>
        </w:tc>
        <w:tc>
          <w:tcPr>
            <w:tcW w:w="0" w:type="auto"/>
            <w:tcBorders>
              <w:top w:val="nil"/>
              <w:left w:val="nil"/>
              <w:bottom w:val="nil"/>
              <w:right w:val="nil"/>
            </w:tcBorders>
            <w:shd w:val="clear" w:color="auto" w:fill="auto"/>
            <w:noWrap/>
            <w:vAlign w:val="center"/>
            <w:hideMark/>
          </w:tcPr>
          <w:p w14:paraId="26FA0FC7"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1, 38.272</w:t>
            </w:r>
          </w:p>
        </w:tc>
        <w:tc>
          <w:tcPr>
            <w:tcW w:w="0" w:type="auto"/>
            <w:tcBorders>
              <w:top w:val="nil"/>
              <w:left w:val="nil"/>
              <w:bottom w:val="nil"/>
              <w:right w:val="nil"/>
            </w:tcBorders>
            <w:shd w:val="clear" w:color="auto" w:fill="auto"/>
            <w:noWrap/>
            <w:vAlign w:val="center"/>
            <w:hideMark/>
          </w:tcPr>
          <w:p w14:paraId="623C0C53"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0.357</w:t>
            </w:r>
          </w:p>
        </w:tc>
      </w:tr>
      <w:tr w:rsidR="00A43A1C" w:rsidRPr="00A43A1C" w14:paraId="716A3CF2" w14:textId="77777777" w:rsidTr="0059171C">
        <w:trPr>
          <w:trHeight w:val="282"/>
        </w:trPr>
        <w:tc>
          <w:tcPr>
            <w:tcW w:w="0" w:type="auto"/>
            <w:tcBorders>
              <w:top w:val="nil"/>
              <w:left w:val="nil"/>
              <w:bottom w:val="nil"/>
              <w:right w:val="nil"/>
            </w:tcBorders>
            <w:shd w:val="clear" w:color="auto" w:fill="auto"/>
            <w:noWrap/>
            <w:vAlign w:val="center"/>
            <w:hideMark/>
          </w:tcPr>
          <w:p w14:paraId="1F594604"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3EDFC45F"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Sex</w:t>
            </w:r>
          </w:p>
        </w:tc>
        <w:tc>
          <w:tcPr>
            <w:tcW w:w="0" w:type="auto"/>
            <w:tcBorders>
              <w:top w:val="nil"/>
              <w:left w:val="nil"/>
              <w:bottom w:val="nil"/>
              <w:right w:val="nil"/>
            </w:tcBorders>
            <w:shd w:val="clear" w:color="auto" w:fill="auto"/>
            <w:vAlign w:val="center"/>
            <w:hideMark/>
          </w:tcPr>
          <w:p w14:paraId="297D3DD7"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3.784</w:t>
            </w:r>
          </w:p>
        </w:tc>
        <w:tc>
          <w:tcPr>
            <w:tcW w:w="0" w:type="auto"/>
            <w:tcBorders>
              <w:top w:val="nil"/>
              <w:left w:val="nil"/>
              <w:bottom w:val="nil"/>
              <w:right w:val="nil"/>
            </w:tcBorders>
            <w:shd w:val="clear" w:color="auto" w:fill="auto"/>
            <w:vAlign w:val="center"/>
            <w:hideMark/>
          </w:tcPr>
          <w:p w14:paraId="44BA25F7"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3.784</w:t>
            </w:r>
          </w:p>
        </w:tc>
        <w:tc>
          <w:tcPr>
            <w:tcW w:w="0" w:type="auto"/>
            <w:tcBorders>
              <w:top w:val="nil"/>
              <w:left w:val="nil"/>
              <w:bottom w:val="nil"/>
              <w:right w:val="nil"/>
            </w:tcBorders>
            <w:shd w:val="clear" w:color="auto" w:fill="auto"/>
            <w:vAlign w:val="center"/>
            <w:hideMark/>
          </w:tcPr>
          <w:p w14:paraId="344F4BCC"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6.903</w:t>
            </w:r>
          </w:p>
        </w:tc>
        <w:tc>
          <w:tcPr>
            <w:tcW w:w="0" w:type="auto"/>
            <w:tcBorders>
              <w:top w:val="nil"/>
              <w:left w:val="nil"/>
              <w:bottom w:val="nil"/>
              <w:right w:val="nil"/>
            </w:tcBorders>
            <w:shd w:val="clear" w:color="auto" w:fill="auto"/>
            <w:noWrap/>
            <w:vAlign w:val="center"/>
            <w:hideMark/>
          </w:tcPr>
          <w:p w14:paraId="611BAD7F"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1, 39.912</w:t>
            </w:r>
          </w:p>
        </w:tc>
        <w:tc>
          <w:tcPr>
            <w:tcW w:w="0" w:type="auto"/>
            <w:tcBorders>
              <w:top w:val="nil"/>
              <w:left w:val="nil"/>
              <w:bottom w:val="nil"/>
              <w:right w:val="nil"/>
            </w:tcBorders>
            <w:shd w:val="clear" w:color="auto" w:fill="auto"/>
            <w:noWrap/>
            <w:vAlign w:val="center"/>
            <w:hideMark/>
          </w:tcPr>
          <w:p w14:paraId="7DDBB98C"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0.012</w:t>
            </w:r>
          </w:p>
        </w:tc>
      </w:tr>
      <w:tr w:rsidR="00A43A1C" w:rsidRPr="00A43A1C" w14:paraId="247F50CB" w14:textId="77777777" w:rsidTr="0059171C">
        <w:trPr>
          <w:trHeight w:val="282"/>
        </w:trPr>
        <w:tc>
          <w:tcPr>
            <w:tcW w:w="0" w:type="auto"/>
            <w:tcBorders>
              <w:top w:val="nil"/>
              <w:left w:val="nil"/>
              <w:bottom w:val="nil"/>
              <w:right w:val="nil"/>
            </w:tcBorders>
            <w:shd w:val="clear" w:color="auto" w:fill="auto"/>
            <w:noWrap/>
            <w:vAlign w:val="center"/>
            <w:hideMark/>
          </w:tcPr>
          <w:p w14:paraId="13B11151" w14:textId="77777777" w:rsidR="00A43A1C" w:rsidRPr="00A43A1C" w:rsidRDefault="00A43A1C" w:rsidP="00A43A1C">
            <w:pPr>
              <w:jc w:val="center"/>
              <w:rPr>
                <w:rFonts w:ascii="Times New Roman" w:eastAsia="Times New Roman" w:hAnsi="Times New Roman" w:cs="Times New Roman"/>
                <w:b/>
                <w:bCs/>
                <w:color w:val="000000"/>
              </w:rPr>
            </w:pPr>
          </w:p>
        </w:tc>
        <w:tc>
          <w:tcPr>
            <w:tcW w:w="0" w:type="auto"/>
            <w:tcBorders>
              <w:top w:val="nil"/>
              <w:left w:val="nil"/>
              <w:bottom w:val="nil"/>
              <w:right w:val="nil"/>
            </w:tcBorders>
            <w:shd w:val="clear" w:color="auto" w:fill="auto"/>
            <w:noWrap/>
            <w:vAlign w:val="center"/>
            <w:hideMark/>
          </w:tcPr>
          <w:p w14:paraId="0AF21E94" w14:textId="77777777" w:rsidR="00A43A1C" w:rsidRPr="00A43A1C" w:rsidRDefault="00A43A1C" w:rsidP="00A43A1C">
            <w:pPr>
              <w:jc w:val="center"/>
              <w:rPr>
                <w:rFonts w:ascii="Times New Roman" w:eastAsia="Times New Roman" w:hAnsi="Times New Roman" w:cs="Times New Roman"/>
                <w:i/>
                <w:iCs/>
                <w:color w:val="000000"/>
              </w:rPr>
            </w:pPr>
            <w:r w:rsidRPr="00A43A1C">
              <w:rPr>
                <w:rFonts w:ascii="Times New Roman" w:eastAsia="Times New Roman" w:hAnsi="Times New Roman" w:cs="Times New Roman"/>
                <w:i/>
                <w:iCs/>
                <w:color w:val="000000"/>
              </w:rPr>
              <w:t>Random effects:</w:t>
            </w:r>
          </w:p>
        </w:tc>
        <w:tc>
          <w:tcPr>
            <w:tcW w:w="0" w:type="auto"/>
            <w:tcBorders>
              <w:top w:val="nil"/>
              <w:left w:val="nil"/>
              <w:bottom w:val="nil"/>
              <w:right w:val="nil"/>
            </w:tcBorders>
            <w:shd w:val="clear" w:color="auto" w:fill="auto"/>
            <w:noWrap/>
            <w:vAlign w:val="center"/>
            <w:hideMark/>
          </w:tcPr>
          <w:p w14:paraId="058BD88E" w14:textId="77777777" w:rsidR="00A43A1C" w:rsidRPr="00A43A1C" w:rsidRDefault="00A43A1C" w:rsidP="00A43A1C">
            <w:pPr>
              <w:jc w:val="center"/>
              <w:rPr>
                <w:rFonts w:ascii="Times New Roman" w:eastAsia="Times New Roman" w:hAnsi="Times New Roman" w:cs="Times New Roman"/>
                <w:i/>
                <w:iCs/>
                <w:color w:val="000000"/>
              </w:rPr>
            </w:pPr>
            <w:r w:rsidRPr="00A43A1C">
              <w:rPr>
                <w:rFonts w:ascii="Times New Roman" w:eastAsia="Times New Roman" w:hAnsi="Times New Roman" w:cs="Times New Roman"/>
                <w:i/>
                <w:iCs/>
                <w:color w:val="000000"/>
              </w:rPr>
              <w:t>Variance</w:t>
            </w:r>
          </w:p>
        </w:tc>
        <w:tc>
          <w:tcPr>
            <w:tcW w:w="0" w:type="auto"/>
            <w:tcBorders>
              <w:top w:val="nil"/>
              <w:left w:val="nil"/>
              <w:bottom w:val="nil"/>
              <w:right w:val="nil"/>
            </w:tcBorders>
            <w:shd w:val="clear" w:color="auto" w:fill="auto"/>
            <w:vAlign w:val="center"/>
            <w:hideMark/>
          </w:tcPr>
          <w:p w14:paraId="60FF6952" w14:textId="77777777" w:rsidR="00A43A1C" w:rsidRPr="00A43A1C" w:rsidRDefault="00A43A1C" w:rsidP="00A43A1C">
            <w:pPr>
              <w:jc w:val="center"/>
              <w:rPr>
                <w:rFonts w:ascii="Times New Roman" w:eastAsia="Times New Roman" w:hAnsi="Times New Roman" w:cs="Times New Roman"/>
                <w:i/>
                <w:iCs/>
                <w:color w:val="000000"/>
              </w:rPr>
            </w:pPr>
          </w:p>
        </w:tc>
        <w:tc>
          <w:tcPr>
            <w:tcW w:w="0" w:type="auto"/>
            <w:tcBorders>
              <w:top w:val="nil"/>
              <w:left w:val="nil"/>
              <w:bottom w:val="nil"/>
              <w:right w:val="nil"/>
            </w:tcBorders>
            <w:shd w:val="clear" w:color="auto" w:fill="auto"/>
            <w:vAlign w:val="center"/>
            <w:hideMark/>
          </w:tcPr>
          <w:p w14:paraId="41784F4C"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3F86EEA7"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367E408E" w14:textId="77777777" w:rsidR="00A43A1C" w:rsidRPr="00A43A1C" w:rsidRDefault="00A43A1C" w:rsidP="00A43A1C">
            <w:pPr>
              <w:jc w:val="center"/>
              <w:rPr>
                <w:rFonts w:ascii="Times New Roman" w:eastAsia="Times New Roman" w:hAnsi="Times New Roman" w:cs="Times New Roman"/>
                <w:sz w:val="20"/>
                <w:szCs w:val="20"/>
              </w:rPr>
            </w:pPr>
          </w:p>
        </w:tc>
      </w:tr>
      <w:tr w:rsidR="00A43A1C" w:rsidRPr="00A43A1C" w14:paraId="4DB0BB02" w14:textId="77777777" w:rsidTr="0059171C">
        <w:trPr>
          <w:trHeight w:val="282"/>
        </w:trPr>
        <w:tc>
          <w:tcPr>
            <w:tcW w:w="0" w:type="auto"/>
            <w:tcBorders>
              <w:top w:val="nil"/>
              <w:left w:val="nil"/>
              <w:bottom w:val="nil"/>
              <w:right w:val="nil"/>
            </w:tcBorders>
            <w:shd w:val="clear" w:color="auto" w:fill="auto"/>
            <w:noWrap/>
            <w:vAlign w:val="center"/>
            <w:hideMark/>
          </w:tcPr>
          <w:p w14:paraId="434B40FB"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3908B0BB"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Bird ID/Pair ID</w:t>
            </w:r>
          </w:p>
        </w:tc>
        <w:tc>
          <w:tcPr>
            <w:tcW w:w="0" w:type="auto"/>
            <w:tcBorders>
              <w:top w:val="nil"/>
              <w:left w:val="nil"/>
              <w:bottom w:val="nil"/>
              <w:right w:val="nil"/>
            </w:tcBorders>
            <w:shd w:val="clear" w:color="auto" w:fill="auto"/>
            <w:noWrap/>
            <w:vAlign w:val="center"/>
            <w:hideMark/>
          </w:tcPr>
          <w:p w14:paraId="1D70BDB8"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0.01</w:t>
            </w:r>
          </w:p>
        </w:tc>
        <w:tc>
          <w:tcPr>
            <w:tcW w:w="0" w:type="auto"/>
            <w:tcBorders>
              <w:top w:val="nil"/>
              <w:left w:val="nil"/>
              <w:bottom w:val="nil"/>
              <w:right w:val="nil"/>
            </w:tcBorders>
            <w:shd w:val="clear" w:color="auto" w:fill="auto"/>
            <w:vAlign w:val="center"/>
            <w:hideMark/>
          </w:tcPr>
          <w:p w14:paraId="092AEFC6"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vAlign w:val="center"/>
            <w:hideMark/>
          </w:tcPr>
          <w:p w14:paraId="4F3D2DAF"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790E7999"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3B5BD96B" w14:textId="77777777" w:rsidR="00A43A1C" w:rsidRPr="00A43A1C" w:rsidRDefault="00A43A1C" w:rsidP="00A43A1C">
            <w:pPr>
              <w:jc w:val="center"/>
              <w:rPr>
                <w:rFonts w:ascii="Times New Roman" w:eastAsia="Times New Roman" w:hAnsi="Times New Roman" w:cs="Times New Roman"/>
                <w:sz w:val="20"/>
                <w:szCs w:val="20"/>
              </w:rPr>
            </w:pPr>
          </w:p>
        </w:tc>
      </w:tr>
      <w:tr w:rsidR="00A43A1C" w:rsidRPr="00A43A1C" w14:paraId="00B9AD46" w14:textId="77777777" w:rsidTr="0059171C">
        <w:trPr>
          <w:trHeight w:val="282"/>
        </w:trPr>
        <w:tc>
          <w:tcPr>
            <w:tcW w:w="0" w:type="auto"/>
            <w:tcBorders>
              <w:top w:val="nil"/>
              <w:left w:val="nil"/>
              <w:bottom w:val="nil"/>
              <w:right w:val="nil"/>
            </w:tcBorders>
            <w:shd w:val="clear" w:color="auto" w:fill="auto"/>
            <w:noWrap/>
            <w:vAlign w:val="center"/>
            <w:hideMark/>
          </w:tcPr>
          <w:p w14:paraId="10030D1A"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601A5BF6"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Pair ID</w:t>
            </w:r>
          </w:p>
        </w:tc>
        <w:tc>
          <w:tcPr>
            <w:tcW w:w="0" w:type="auto"/>
            <w:tcBorders>
              <w:top w:val="nil"/>
              <w:left w:val="nil"/>
              <w:bottom w:val="nil"/>
              <w:right w:val="nil"/>
            </w:tcBorders>
            <w:shd w:val="clear" w:color="auto" w:fill="auto"/>
            <w:noWrap/>
            <w:vAlign w:val="center"/>
            <w:hideMark/>
          </w:tcPr>
          <w:p w14:paraId="6E46CB13"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0.34</w:t>
            </w:r>
          </w:p>
        </w:tc>
        <w:tc>
          <w:tcPr>
            <w:tcW w:w="0" w:type="auto"/>
            <w:tcBorders>
              <w:top w:val="nil"/>
              <w:left w:val="nil"/>
              <w:bottom w:val="nil"/>
              <w:right w:val="nil"/>
            </w:tcBorders>
            <w:shd w:val="clear" w:color="auto" w:fill="auto"/>
            <w:vAlign w:val="center"/>
            <w:hideMark/>
          </w:tcPr>
          <w:p w14:paraId="2CE98885"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vAlign w:val="center"/>
            <w:hideMark/>
          </w:tcPr>
          <w:p w14:paraId="16273075"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787ABFAF"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18188BD8" w14:textId="77777777" w:rsidR="00A43A1C" w:rsidRPr="00A43A1C" w:rsidRDefault="00A43A1C" w:rsidP="00A43A1C">
            <w:pPr>
              <w:jc w:val="center"/>
              <w:rPr>
                <w:rFonts w:ascii="Times New Roman" w:eastAsia="Times New Roman" w:hAnsi="Times New Roman" w:cs="Times New Roman"/>
                <w:sz w:val="20"/>
                <w:szCs w:val="20"/>
              </w:rPr>
            </w:pPr>
          </w:p>
        </w:tc>
      </w:tr>
      <w:tr w:rsidR="00A43A1C" w:rsidRPr="00A43A1C" w14:paraId="3AE7EB9F" w14:textId="77777777" w:rsidTr="0059171C">
        <w:trPr>
          <w:trHeight w:val="282"/>
        </w:trPr>
        <w:tc>
          <w:tcPr>
            <w:tcW w:w="0" w:type="auto"/>
            <w:tcBorders>
              <w:top w:val="nil"/>
              <w:left w:val="nil"/>
              <w:bottom w:val="single" w:sz="12" w:space="0" w:color="auto"/>
              <w:right w:val="nil"/>
            </w:tcBorders>
            <w:shd w:val="clear" w:color="auto" w:fill="auto"/>
            <w:noWrap/>
            <w:vAlign w:val="center"/>
            <w:hideMark/>
          </w:tcPr>
          <w:p w14:paraId="6E38F4B3" w14:textId="2BD679F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single" w:sz="12" w:space="0" w:color="auto"/>
              <w:right w:val="nil"/>
            </w:tcBorders>
            <w:shd w:val="clear" w:color="auto" w:fill="auto"/>
            <w:noWrap/>
            <w:vAlign w:val="center"/>
            <w:hideMark/>
          </w:tcPr>
          <w:p w14:paraId="1A105F8E"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12" w:space="0" w:color="auto"/>
              <w:right w:val="nil"/>
            </w:tcBorders>
            <w:shd w:val="clear" w:color="auto" w:fill="auto"/>
            <w:noWrap/>
            <w:vAlign w:val="center"/>
            <w:hideMark/>
          </w:tcPr>
          <w:p w14:paraId="012E9897"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12" w:space="0" w:color="auto"/>
              <w:right w:val="nil"/>
            </w:tcBorders>
            <w:shd w:val="clear" w:color="auto" w:fill="auto"/>
            <w:vAlign w:val="center"/>
            <w:hideMark/>
          </w:tcPr>
          <w:p w14:paraId="73A08FB3"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12" w:space="0" w:color="auto"/>
              <w:right w:val="nil"/>
            </w:tcBorders>
            <w:shd w:val="clear" w:color="auto" w:fill="auto"/>
            <w:vAlign w:val="center"/>
            <w:hideMark/>
          </w:tcPr>
          <w:p w14:paraId="71B5C4BB"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12" w:space="0" w:color="auto"/>
              <w:right w:val="nil"/>
            </w:tcBorders>
            <w:shd w:val="clear" w:color="auto" w:fill="auto"/>
            <w:noWrap/>
            <w:vAlign w:val="center"/>
            <w:hideMark/>
          </w:tcPr>
          <w:p w14:paraId="6549254E"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12" w:space="0" w:color="auto"/>
              <w:right w:val="nil"/>
            </w:tcBorders>
            <w:shd w:val="clear" w:color="auto" w:fill="auto"/>
            <w:noWrap/>
            <w:vAlign w:val="center"/>
            <w:hideMark/>
          </w:tcPr>
          <w:p w14:paraId="4229066A"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 </w:t>
            </w:r>
          </w:p>
        </w:tc>
      </w:tr>
      <w:tr w:rsidR="00A43A1C" w:rsidRPr="00A43A1C" w14:paraId="3736AAF0" w14:textId="77777777" w:rsidTr="0059171C">
        <w:trPr>
          <w:trHeight w:val="282"/>
        </w:trPr>
        <w:tc>
          <w:tcPr>
            <w:tcW w:w="0" w:type="auto"/>
            <w:tcBorders>
              <w:top w:val="nil"/>
              <w:left w:val="nil"/>
              <w:bottom w:val="nil"/>
              <w:right w:val="nil"/>
            </w:tcBorders>
            <w:shd w:val="clear" w:color="auto" w:fill="auto"/>
            <w:noWrap/>
            <w:vAlign w:val="center"/>
            <w:hideMark/>
          </w:tcPr>
          <w:p w14:paraId="6E4707CE" w14:textId="77777777" w:rsidR="00A43A1C" w:rsidRPr="00A43A1C" w:rsidRDefault="00A43A1C" w:rsidP="00A43A1C">
            <w:pPr>
              <w:jc w:val="center"/>
              <w:rPr>
                <w:rFonts w:ascii="Times New Roman" w:eastAsia="Times New Roman" w:hAnsi="Times New Roman" w:cs="Times New Roman"/>
                <w:b/>
                <w:bCs/>
                <w:color w:val="000000"/>
              </w:rPr>
            </w:pPr>
          </w:p>
        </w:tc>
        <w:tc>
          <w:tcPr>
            <w:tcW w:w="0" w:type="auto"/>
            <w:gridSpan w:val="6"/>
            <w:tcBorders>
              <w:top w:val="single" w:sz="12" w:space="0" w:color="auto"/>
              <w:left w:val="nil"/>
              <w:bottom w:val="single" w:sz="4" w:space="0" w:color="auto"/>
              <w:right w:val="nil"/>
            </w:tcBorders>
            <w:shd w:val="clear" w:color="auto" w:fill="auto"/>
            <w:noWrap/>
            <w:vAlign w:val="bottom"/>
            <w:hideMark/>
          </w:tcPr>
          <w:p w14:paraId="360349E5"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Pair response to simulated territorial intrusion</w:t>
            </w:r>
          </w:p>
        </w:tc>
      </w:tr>
      <w:tr w:rsidR="00A43A1C" w:rsidRPr="00A43A1C" w14:paraId="7E112F33" w14:textId="77777777" w:rsidTr="00A43A1C">
        <w:trPr>
          <w:trHeight w:val="282"/>
        </w:trPr>
        <w:tc>
          <w:tcPr>
            <w:tcW w:w="0" w:type="auto"/>
            <w:tcBorders>
              <w:top w:val="nil"/>
              <w:left w:val="nil"/>
              <w:bottom w:val="single" w:sz="4" w:space="0" w:color="auto"/>
              <w:right w:val="nil"/>
            </w:tcBorders>
            <w:shd w:val="clear" w:color="auto" w:fill="auto"/>
            <w:noWrap/>
            <w:vAlign w:val="center"/>
            <w:hideMark/>
          </w:tcPr>
          <w:p w14:paraId="47487D5F" w14:textId="5E11C109"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single" w:sz="4" w:space="0" w:color="auto"/>
              <w:right w:val="nil"/>
            </w:tcBorders>
            <w:shd w:val="clear" w:color="auto" w:fill="auto"/>
            <w:noWrap/>
            <w:vAlign w:val="bottom"/>
            <w:hideMark/>
          </w:tcPr>
          <w:p w14:paraId="42FE8A97"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Fixed effects</w:t>
            </w:r>
          </w:p>
        </w:tc>
        <w:tc>
          <w:tcPr>
            <w:tcW w:w="0" w:type="auto"/>
            <w:tcBorders>
              <w:top w:val="nil"/>
              <w:left w:val="nil"/>
              <w:bottom w:val="single" w:sz="4" w:space="0" w:color="auto"/>
              <w:right w:val="nil"/>
            </w:tcBorders>
            <w:shd w:val="clear" w:color="auto" w:fill="auto"/>
            <w:noWrap/>
            <w:vAlign w:val="center"/>
            <w:hideMark/>
          </w:tcPr>
          <w:p w14:paraId="3A179DF8" w14:textId="0874E2D3"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Sum</w:t>
            </w:r>
            <w:r>
              <w:rPr>
                <w:rFonts w:ascii="Times New Roman" w:eastAsia="Times New Roman" w:hAnsi="Times New Roman" w:cs="Times New Roman"/>
                <w:b/>
                <w:bCs/>
                <w:color w:val="000000"/>
              </w:rPr>
              <w:t xml:space="preserve"> </w:t>
            </w:r>
            <w:r w:rsidRPr="00A43A1C">
              <w:rPr>
                <w:rFonts w:ascii="Times New Roman" w:eastAsia="Times New Roman" w:hAnsi="Times New Roman" w:cs="Times New Roman"/>
                <w:b/>
                <w:bCs/>
                <w:color w:val="000000"/>
              </w:rPr>
              <w:t>Sq</w:t>
            </w:r>
          </w:p>
        </w:tc>
        <w:tc>
          <w:tcPr>
            <w:tcW w:w="0" w:type="auto"/>
            <w:tcBorders>
              <w:top w:val="nil"/>
              <w:left w:val="nil"/>
              <w:bottom w:val="single" w:sz="4" w:space="0" w:color="auto"/>
              <w:right w:val="nil"/>
            </w:tcBorders>
            <w:shd w:val="clear" w:color="auto" w:fill="auto"/>
            <w:noWrap/>
            <w:vAlign w:val="center"/>
            <w:hideMark/>
          </w:tcPr>
          <w:p w14:paraId="37140823" w14:textId="072E68E9"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Mean</w:t>
            </w:r>
            <w:r>
              <w:rPr>
                <w:rFonts w:ascii="Times New Roman" w:eastAsia="Times New Roman" w:hAnsi="Times New Roman" w:cs="Times New Roman"/>
                <w:b/>
                <w:bCs/>
                <w:color w:val="000000"/>
              </w:rPr>
              <w:t xml:space="preserve"> </w:t>
            </w:r>
            <w:r w:rsidRPr="00A43A1C">
              <w:rPr>
                <w:rFonts w:ascii="Times New Roman" w:eastAsia="Times New Roman" w:hAnsi="Times New Roman" w:cs="Times New Roman"/>
                <w:b/>
                <w:bCs/>
                <w:color w:val="000000"/>
              </w:rPr>
              <w:t>Sq</w:t>
            </w:r>
          </w:p>
        </w:tc>
        <w:tc>
          <w:tcPr>
            <w:tcW w:w="0" w:type="auto"/>
            <w:tcBorders>
              <w:top w:val="nil"/>
              <w:left w:val="nil"/>
              <w:bottom w:val="single" w:sz="4" w:space="0" w:color="auto"/>
              <w:right w:val="nil"/>
            </w:tcBorders>
            <w:shd w:val="clear" w:color="auto" w:fill="auto"/>
            <w:noWrap/>
            <w:vAlign w:val="bottom"/>
            <w:hideMark/>
          </w:tcPr>
          <w:p w14:paraId="168906C7"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F</w:t>
            </w:r>
          </w:p>
        </w:tc>
        <w:tc>
          <w:tcPr>
            <w:tcW w:w="0" w:type="auto"/>
            <w:tcBorders>
              <w:top w:val="nil"/>
              <w:left w:val="nil"/>
              <w:bottom w:val="single" w:sz="4" w:space="0" w:color="auto"/>
              <w:right w:val="nil"/>
            </w:tcBorders>
            <w:shd w:val="clear" w:color="auto" w:fill="auto"/>
            <w:noWrap/>
            <w:vAlign w:val="bottom"/>
            <w:hideMark/>
          </w:tcPr>
          <w:p w14:paraId="21D5AE87"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df</w:t>
            </w:r>
          </w:p>
        </w:tc>
        <w:tc>
          <w:tcPr>
            <w:tcW w:w="0" w:type="auto"/>
            <w:tcBorders>
              <w:top w:val="nil"/>
              <w:left w:val="nil"/>
              <w:bottom w:val="single" w:sz="4" w:space="0" w:color="auto"/>
              <w:right w:val="nil"/>
            </w:tcBorders>
            <w:shd w:val="clear" w:color="auto" w:fill="auto"/>
            <w:noWrap/>
            <w:vAlign w:val="bottom"/>
            <w:hideMark/>
          </w:tcPr>
          <w:p w14:paraId="1D95274B"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P</w:t>
            </w:r>
          </w:p>
        </w:tc>
      </w:tr>
      <w:tr w:rsidR="00A43A1C" w:rsidRPr="00A43A1C" w14:paraId="2D6B726D" w14:textId="77777777" w:rsidTr="0059171C">
        <w:trPr>
          <w:trHeight w:val="282"/>
        </w:trPr>
        <w:tc>
          <w:tcPr>
            <w:tcW w:w="0" w:type="auto"/>
            <w:tcBorders>
              <w:top w:val="nil"/>
              <w:left w:val="nil"/>
              <w:bottom w:val="nil"/>
              <w:right w:val="nil"/>
            </w:tcBorders>
            <w:shd w:val="clear" w:color="auto" w:fill="auto"/>
            <w:noWrap/>
            <w:vAlign w:val="center"/>
            <w:hideMark/>
          </w:tcPr>
          <w:p w14:paraId="744CB840"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Pair-PC1</w:t>
            </w:r>
          </w:p>
        </w:tc>
        <w:tc>
          <w:tcPr>
            <w:tcW w:w="0" w:type="auto"/>
            <w:tcBorders>
              <w:top w:val="nil"/>
              <w:left w:val="nil"/>
              <w:bottom w:val="nil"/>
              <w:right w:val="nil"/>
            </w:tcBorders>
            <w:shd w:val="clear" w:color="auto" w:fill="auto"/>
            <w:noWrap/>
            <w:vAlign w:val="center"/>
            <w:hideMark/>
          </w:tcPr>
          <w:p w14:paraId="3E4571DA"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Treatment</w:t>
            </w:r>
          </w:p>
        </w:tc>
        <w:tc>
          <w:tcPr>
            <w:tcW w:w="0" w:type="auto"/>
            <w:tcBorders>
              <w:top w:val="nil"/>
              <w:left w:val="nil"/>
              <w:bottom w:val="nil"/>
              <w:right w:val="nil"/>
            </w:tcBorders>
            <w:shd w:val="clear" w:color="auto" w:fill="auto"/>
            <w:vAlign w:val="center"/>
            <w:hideMark/>
          </w:tcPr>
          <w:p w14:paraId="092D82C1"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24.418</w:t>
            </w:r>
          </w:p>
        </w:tc>
        <w:tc>
          <w:tcPr>
            <w:tcW w:w="0" w:type="auto"/>
            <w:tcBorders>
              <w:top w:val="nil"/>
              <w:left w:val="nil"/>
              <w:bottom w:val="nil"/>
              <w:right w:val="nil"/>
            </w:tcBorders>
            <w:shd w:val="clear" w:color="auto" w:fill="auto"/>
            <w:vAlign w:val="center"/>
            <w:hideMark/>
          </w:tcPr>
          <w:p w14:paraId="31FDCF53"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6.105</w:t>
            </w:r>
          </w:p>
        </w:tc>
        <w:tc>
          <w:tcPr>
            <w:tcW w:w="0" w:type="auto"/>
            <w:tcBorders>
              <w:top w:val="nil"/>
              <w:left w:val="nil"/>
              <w:bottom w:val="nil"/>
              <w:right w:val="nil"/>
            </w:tcBorders>
            <w:shd w:val="clear" w:color="auto" w:fill="auto"/>
            <w:vAlign w:val="center"/>
            <w:hideMark/>
          </w:tcPr>
          <w:p w14:paraId="7107793E"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5.595</w:t>
            </w:r>
          </w:p>
        </w:tc>
        <w:tc>
          <w:tcPr>
            <w:tcW w:w="0" w:type="auto"/>
            <w:tcBorders>
              <w:top w:val="nil"/>
              <w:left w:val="nil"/>
              <w:bottom w:val="nil"/>
              <w:right w:val="nil"/>
            </w:tcBorders>
            <w:shd w:val="clear" w:color="auto" w:fill="auto"/>
            <w:noWrap/>
            <w:vAlign w:val="center"/>
            <w:hideMark/>
          </w:tcPr>
          <w:p w14:paraId="46C33469"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4,45.177</w:t>
            </w:r>
          </w:p>
        </w:tc>
        <w:tc>
          <w:tcPr>
            <w:tcW w:w="0" w:type="auto"/>
            <w:tcBorders>
              <w:top w:val="nil"/>
              <w:left w:val="nil"/>
              <w:bottom w:val="nil"/>
              <w:right w:val="nil"/>
            </w:tcBorders>
            <w:shd w:val="clear" w:color="auto" w:fill="auto"/>
            <w:noWrap/>
            <w:vAlign w:val="center"/>
            <w:hideMark/>
          </w:tcPr>
          <w:p w14:paraId="49BE87C5"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0.001</w:t>
            </w:r>
          </w:p>
        </w:tc>
      </w:tr>
      <w:tr w:rsidR="00A43A1C" w:rsidRPr="00A43A1C" w14:paraId="53A2E617" w14:textId="77777777" w:rsidTr="0059171C">
        <w:trPr>
          <w:trHeight w:val="282"/>
        </w:trPr>
        <w:tc>
          <w:tcPr>
            <w:tcW w:w="0" w:type="auto"/>
            <w:tcBorders>
              <w:top w:val="nil"/>
              <w:left w:val="nil"/>
              <w:bottom w:val="nil"/>
              <w:right w:val="nil"/>
            </w:tcBorders>
            <w:shd w:val="clear" w:color="auto" w:fill="auto"/>
            <w:noWrap/>
            <w:vAlign w:val="center"/>
            <w:hideMark/>
          </w:tcPr>
          <w:p w14:paraId="0E117B9E" w14:textId="77777777" w:rsidR="00A43A1C" w:rsidRPr="00A43A1C" w:rsidRDefault="00A43A1C" w:rsidP="00A43A1C">
            <w:pPr>
              <w:jc w:val="center"/>
              <w:rPr>
                <w:rFonts w:ascii="Times New Roman" w:eastAsia="Times New Roman" w:hAnsi="Times New Roman" w:cs="Times New Roman"/>
                <w:b/>
                <w:bCs/>
                <w:color w:val="000000"/>
              </w:rPr>
            </w:pPr>
          </w:p>
        </w:tc>
        <w:tc>
          <w:tcPr>
            <w:tcW w:w="0" w:type="auto"/>
            <w:tcBorders>
              <w:top w:val="nil"/>
              <w:left w:val="nil"/>
              <w:bottom w:val="nil"/>
              <w:right w:val="nil"/>
            </w:tcBorders>
            <w:shd w:val="clear" w:color="auto" w:fill="auto"/>
            <w:noWrap/>
            <w:vAlign w:val="center"/>
            <w:hideMark/>
          </w:tcPr>
          <w:p w14:paraId="4FC022D5"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Subspecies</w:t>
            </w:r>
          </w:p>
        </w:tc>
        <w:tc>
          <w:tcPr>
            <w:tcW w:w="0" w:type="auto"/>
            <w:tcBorders>
              <w:top w:val="nil"/>
              <w:left w:val="nil"/>
              <w:bottom w:val="nil"/>
              <w:right w:val="nil"/>
            </w:tcBorders>
            <w:shd w:val="clear" w:color="auto" w:fill="auto"/>
            <w:vAlign w:val="center"/>
            <w:hideMark/>
          </w:tcPr>
          <w:p w14:paraId="19051555"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2.163</w:t>
            </w:r>
          </w:p>
        </w:tc>
        <w:tc>
          <w:tcPr>
            <w:tcW w:w="0" w:type="auto"/>
            <w:tcBorders>
              <w:top w:val="nil"/>
              <w:left w:val="nil"/>
              <w:bottom w:val="nil"/>
              <w:right w:val="nil"/>
            </w:tcBorders>
            <w:shd w:val="clear" w:color="auto" w:fill="auto"/>
            <w:vAlign w:val="center"/>
            <w:hideMark/>
          </w:tcPr>
          <w:p w14:paraId="73100A15"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2.163</w:t>
            </w:r>
          </w:p>
        </w:tc>
        <w:tc>
          <w:tcPr>
            <w:tcW w:w="0" w:type="auto"/>
            <w:tcBorders>
              <w:top w:val="nil"/>
              <w:left w:val="nil"/>
              <w:bottom w:val="nil"/>
              <w:right w:val="nil"/>
            </w:tcBorders>
            <w:shd w:val="clear" w:color="auto" w:fill="auto"/>
            <w:vAlign w:val="center"/>
            <w:hideMark/>
          </w:tcPr>
          <w:p w14:paraId="495FCE46" w14:textId="77777777" w:rsidR="00A43A1C" w:rsidRPr="00A43A1C" w:rsidRDefault="00A43A1C" w:rsidP="00A43A1C">
            <w:pPr>
              <w:jc w:val="center"/>
              <w:rPr>
                <w:rFonts w:ascii="Times New Roman" w:eastAsia="Times New Roman" w:hAnsi="Times New Roman" w:cs="Times New Roman"/>
                <w:color w:val="000000"/>
                <w:sz w:val="22"/>
                <w:szCs w:val="22"/>
              </w:rPr>
            </w:pPr>
            <w:r w:rsidRPr="00A43A1C">
              <w:rPr>
                <w:rFonts w:ascii="Times New Roman" w:eastAsia="Times New Roman" w:hAnsi="Times New Roman" w:cs="Times New Roman"/>
                <w:color w:val="000000"/>
                <w:sz w:val="22"/>
                <w:szCs w:val="22"/>
              </w:rPr>
              <w:t>1.983</w:t>
            </w:r>
          </w:p>
        </w:tc>
        <w:tc>
          <w:tcPr>
            <w:tcW w:w="0" w:type="auto"/>
            <w:tcBorders>
              <w:top w:val="nil"/>
              <w:left w:val="nil"/>
              <w:bottom w:val="nil"/>
              <w:right w:val="nil"/>
            </w:tcBorders>
            <w:shd w:val="clear" w:color="auto" w:fill="auto"/>
            <w:noWrap/>
            <w:vAlign w:val="center"/>
            <w:hideMark/>
          </w:tcPr>
          <w:p w14:paraId="7B793D00"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1,41.274</w:t>
            </w:r>
          </w:p>
        </w:tc>
        <w:tc>
          <w:tcPr>
            <w:tcW w:w="0" w:type="auto"/>
            <w:tcBorders>
              <w:top w:val="nil"/>
              <w:left w:val="nil"/>
              <w:bottom w:val="nil"/>
              <w:right w:val="nil"/>
            </w:tcBorders>
            <w:shd w:val="clear" w:color="auto" w:fill="auto"/>
            <w:noWrap/>
            <w:vAlign w:val="center"/>
            <w:hideMark/>
          </w:tcPr>
          <w:p w14:paraId="75262694"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0.167</w:t>
            </w:r>
          </w:p>
        </w:tc>
      </w:tr>
      <w:tr w:rsidR="00A43A1C" w:rsidRPr="00A43A1C" w14:paraId="2E760B5A" w14:textId="77777777" w:rsidTr="0059171C">
        <w:trPr>
          <w:trHeight w:val="282"/>
        </w:trPr>
        <w:tc>
          <w:tcPr>
            <w:tcW w:w="0" w:type="auto"/>
            <w:tcBorders>
              <w:top w:val="nil"/>
              <w:left w:val="nil"/>
              <w:bottom w:val="nil"/>
              <w:right w:val="nil"/>
            </w:tcBorders>
            <w:shd w:val="clear" w:color="auto" w:fill="auto"/>
            <w:noWrap/>
            <w:vAlign w:val="center"/>
            <w:hideMark/>
          </w:tcPr>
          <w:p w14:paraId="2B61D09B"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628C9263" w14:textId="77777777" w:rsidR="00A43A1C" w:rsidRPr="00A43A1C" w:rsidRDefault="00A43A1C" w:rsidP="00A43A1C">
            <w:pPr>
              <w:jc w:val="center"/>
              <w:rPr>
                <w:rFonts w:ascii="Times New Roman" w:eastAsia="Times New Roman" w:hAnsi="Times New Roman" w:cs="Times New Roman"/>
                <w:i/>
                <w:iCs/>
                <w:color w:val="000000"/>
              </w:rPr>
            </w:pPr>
            <w:r w:rsidRPr="00A43A1C">
              <w:rPr>
                <w:rFonts w:ascii="Times New Roman" w:eastAsia="Times New Roman" w:hAnsi="Times New Roman" w:cs="Times New Roman"/>
                <w:i/>
                <w:iCs/>
                <w:color w:val="000000"/>
              </w:rPr>
              <w:t>Random effects</w:t>
            </w:r>
          </w:p>
        </w:tc>
        <w:tc>
          <w:tcPr>
            <w:tcW w:w="0" w:type="auto"/>
            <w:tcBorders>
              <w:top w:val="nil"/>
              <w:left w:val="nil"/>
              <w:bottom w:val="nil"/>
              <w:right w:val="nil"/>
            </w:tcBorders>
            <w:shd w:val="clear" w:color="auto" w:fill="auto"/>
            <w:noWrap/>
            <w:vAlign w:val="center"/>
            <w:hideMark/>
          </w:tcPr>
          <w:p w14:paraId="45D8D620" w14:textId="77777777" w:rsidR="00A43A1C" w:rsidRPr="00A43A1C" w:rsidRDefault="00A43A1C" w:rsidP="00A43A1C">
            <w:pPr>
              <w:jc w:val="center"/>
              <w:rPr>
                <w:rFonts w:ascii="Times New Roman" w:eastAsia="Times New Roman" w:hAnsi="Times New Roman" w:cs="Times New Roman"/>
                <w:i/>
                <w:iCs/>
                <w:color w:val="000000"/>
              </w:rPr>
            </w:pPr>
            <w:r w:rsidRPr="00A43A1C">
              <w:rPr>
                <w:rFonts w:ascii="Times New Roman" w:eastAsia="Times New Roman" w:hAnsi="Times New Roman" w:cs="Times New Roman"/>
                <w:i/>
                <w:iCs/>
                <w:color w:val="000000"/>
              </w:rPr>
              <w:t>Variance</w:t>
            </w:r>
          </w:p>
        </w:tc>
        <w:tc>
          <w:tcPr>
            <w:tcW w:w="0" w:type="auto"/>
            <w:tcBorders>
              <w:top w:val="nil"/>
              <w:left w:val="nil"/>
              <w:bottom w:val="nil"/>
              <w:right w:val="nil"/>
            </w:tcBorders>
            <w:shd w:val="clear" w:color="auto" w:fill="auto"/>
            <w:vAlign w:val="center"/>
            <w:hideMark/>
          </w:tcPr>
          <w:p w14:paraId="2A9B74A0" w14:textId="77777777" w:rsidR="00A43A1C" w:rsidRPr="00A43A1C" w:rsidRDefault="00A43A1C" w:rsidP="00A43A1C">
            <w:pPr>
              <w:jc w:val="center"/>
              <w:rPr>
                <w:rFonts w:ascii="Times New Roman" w:eastAsia="Times New Roman" w:hAnsi="Times New Roman" w:cs="Times New Roman"/>
                <w:i/>
                <w:iCs/>
                <w:color w:val="000000"/>
              </w:rPr>
            </w:pPr>
          </w:p>
        </w:tc>
        <w:tc>
          <w:tcPr>
            <w:tcW w:w="0" w:type="auto"/>
            <w:tcBorders>
              <w:top w:val="nil"/>
              <w:left w:val="nil"/>
              <w:bottom w:val="nil"/>
              <w:right w:val="nil"/>
            </w:tcBorders>
            <w:shd w:val="clear" w:color="auto" w:fill="auto"/>
            <w:vAlign w:val="center"/>
            <w:hideMark/>
          </w:tcPr>
          <w:p w14:paraId="28D5E04A"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300A3945"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1343E35C" w14:textId="77777777" w:rsidR="00A43A1C" w:rsidRPr="00A43A1C" w:rsidRDefault="00A43A1C" w:rsidP="00A43A1C">
            <w:pPr>
              <w:jc w:val="center"/>
              <w:rPr>
                <w:rFonts w:ascii="Times New Roman" w:eastAsia="Times New Roman" w:hAnsi="Times New Roman" w:cs="Times New Roman"/>
                <w:sz w:val="20"/>
                <w:szCs w:val="20"/>
              </w:rPr>
            </w:pPr>
          </w:p>
        </w:tc>
      </w:tr>
      <w:tr w:rsidR="00A43A1C" w:rsidRPr="00A43A1C" w14:paraId="525929D5" w14:textId="77777777" w:rsidTr="0059171C">
        <w:trPr>
          <w:trHeight w:val="282"/>
        </w:trPr>
        <w:tc>
          <w:tcPr>
            <w:tcW w:w="0" w:type="auto"/>
            <w:tcBorders>
              <w:top w:val="nil"/>
              <w:left w:val="nil"/>
              <w:bottom w:val="nil"/>
              <w:right w:val="nil"/>
            </w:tcBorders>
            <w:shd w:val="clear" w:color="auto" w:fill="auto"/>
            <w:noWrap/>
            <w:vAlign w:val="center"/>
            <w:hideMark/>
          </w:tcPr>
          <w:p w14:paraId="019E47C0"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single" w:sz="4" w:space="0" w:color="auto"/>
              <w:right w:val="nil"/>
            </w:tcBorders>
            <w:shd w:val="clear" w:color="auto" w:fill="auto"/>
            <w:noWrap/>
            <w:vAlign w:val="center"/>
            <w:hideMark/>
          </w:tcPr>
          <w:p w14:paraId="3033523D"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Pair ID</w:t>
            </w:r>
          </w:p>
        </w:tc>
        <w:tc>
          <w:tcPr>
            <w:tcW w:w="0" w:type="auto"/>
            <w:tcBorders>
              <w:top w:val="nil"/>
              <w:left w:val="nil"/>
              <w:bottom w:val="single" w:sz="4" w:space="0" w:color="auto"/>
              <w:right w:val="nil"/>
            </w:tcBorders>
            <w:shd w:val="clear" w:color="auto" w:fill="auto"/>
            <w:noWrap/>
            <w:vAlign w:val="center"/>
            <w:hideMark/>
          </w:tcPr>
          <w:p w14:paraId="3BE6BE8F"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0.74</w:t>
            </w:r>
          </w:p>
        </w:tc>
        <w:tc>
          <w:tcPr>
            <w:tcW w:w="0" w:type="auto"/>
            <w:tcBorders>
              <w:top w:val="nil"/>
              <w:left w:val="nil"/>
              <w:bottom w:val="single" w:sz="4" w:space="0" w:color="auto"/>
              <w:right w:val="nil"/>
            </w:tcBorders>
            <w:shd w:val="clear" w:color="auto" w:fill="auto"/>
            <w:vAlign w:val="center"/>
            <w:hideMark/>
          </w:tcPr>
          <w:p w14:paraId="1E295579"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4" w:space="0" w:color="auto"/>
              <w:right w:val="nil"/>
            </w:tcBorders>
            <w:shd w:val="clear" w:color="auto" w:fill="auto"/>
            <w:vAlign w:val="center"/>
            <w:hideMark/>
          </w:tcPr>
          <w:p w14:paraId="32C0B2C3"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4" w:space="0" w:color="auto"/>
              <w:right w:val="nil"/>
            </w:tcBorders>
            <w:shd w:val="clear" w:color="auto" w:fill="auto"/>
            <w:noWrap/>
            <w:vAlign w:val="center"/>
            <w:hideMark/>
          </w:tcPr>
          <w:p w14:paraId="2596B856"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4" w:space="0" w:color="auto"/>
              <w:right w:val="nil"/>
            </w:tcBorders>
            <w:shd w:val="clear" w:color="auto" w:fill="auto"/>
            <w:noWrap/>
            <w:vAlign w:val="center"/>
            <w:hideMark/>
          </w:tcPr>
          <w:p w14:paraId="222A7863"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r>
      <w:tr w:rsidR="00A43A1C" w:rsidRPr="00A43A1C" w14:paraId="643DADD8" w14:textId="77777777" w:rsidTr="0059171C">
        <w:trPr>
          <w:trHeight w:val="282"/>
        </w:trPr>
        <w:tc>
          <w:tcPr>
            <w:tcW w:w="0" w:type="auto"/>
            <w:tcBorders>
              <w:top w:val="nil"/>
              <w:left w:val="nil"/>
              <w:bottom w:val="nil"/>
              <w:right w:val="nil"/>
            </w:tcBorders>
            <w:shd w:val="clear" w:color="auto" w:fill="auto"/>
            <w:noWrap/>
            <w:vAlign w:val="center"/>
            <w:hideMark/>
          </w:tcPr>
          <w:p w14:paraId="41A6AF3D"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329D8F5A"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61914184" w14:textId="77777777" w:rsidR="00A43A1C" w:rsidRPr="00A43A1C" w:rsidRDefault="00A43A1C" w:rsidP="00A43A1C">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center"/>
            <w:hideMark/>
          </w:tcPr>
          <w:p w14:paraId="1C8B4C48"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vAlign w:val="center"/>
            <w:hideMark/>
          </w:tcPr>
          <w:p w14:paraId="26FA2C24"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667C2D94" w14:textId="77777777" w:rsidR="00A43A1C" w:rsidRPr="00A43A1C" w:rsidRDefault="00A43A1C" w:rsidP="00A43A1C">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44ED7210" w14:textId="77777777" w:rsidR="00A43A1C" w:rsidRPr="00A43A1C" w:rsidRDefault="00A43A1C" w:rsidP="00A43A1C">
            <w:pPr>
              <w:jc w:val="center"/>
              <w:rPr>
                <w:rFonts w:ascii="Times New Roman" w:eastAsia="Times New Roman" w:hAnsi="Times New Roman" w:cs="Times New Roman"/>
                <w:sz w:val="20"/>
                <w:szCs w:val="20"/>
              </w:rPr>
            </w:pPr>
          </w:p>
        </w:tc>
      </w:tr>
      <w:tr w:rsidR="00A43A1C" w:rsidRPr="00A43A1C" w14:paraId="085B8301" w14:textId="77777777" w:rsidTr="0059171C">
        <w:trPr>
          <w:trHeight w:val="282"/>
        </w:trPr>
        <w:tc>
          <w:tcPr>
            <w:tcW w:w="0" w:type="auto"/>
            <w:tcBorders>
              <w:top w:val="nil"/>
              <w:left w:val="nil"/>
              <w:bottom w:val="nil"/>
              <w:right w:val="nil"/>
            </w:tcBorders>
            <w:shd w:val="clear" w:color="auto" w:fill="auto"/>
            <w:noWrap/>
            <w:vAlign w:val="center"/>
            <w:hideMark/>
          </w:tcPr>
          <w:p w14:paraId="2D433619"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Pair-PC2</w:t>
            </w:r>
          </w:p>
        </w:tc>
        <w:tc>
          <w:tcPr>
            <w:tcW w:w="0" w:type="auto"/>
            <w:tcBorders>
              <w:top w:val="nil"/>
              <w:left w:val="nil"/>
              <w:bottom w:val="nil"/>
              <w:right w:val="nil"/>
            </w:tcBorders>
            <w:shd w:val="clear" w:color="auto" w:fill="auto"/>
            <w:noWrap/>
            <w:vAlign w:val="center"/>
            <w:hideMark/>
          </w:tcPr>
          <w:p w14:paraId="067F35E0"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Treatment</w:t>
            </w:r>
          </w:p>
        </w:tc>
        <w:tc>
          <w:tcPr>
            <w:tcW w:w="0" w:type="auto"/>
            <w:tcBorders>
              <w:top w:val="nil"/>
              <w:left w:val="nil"/>
              <w:bottom w:val="nil"/>
              <w:right w:val="nil"/>
            </w:tcBorders>
            <w:shd w:val="clear" w:color="auto" w:fill="auto"/>
            <w:noWrap/>
            <w:vAlign w:val="center"/>
            <w:hideMark/>
          </w:tcPr>
          <w:p w14:paraId="59428F37"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3.74</w:t>
            </w:r>
          </w:p>
        </w:tc>
        <w:tc>
          <w:tcPr>
            <w:tcW w:w="0" w:type="auto"/>
            <w:tcBorders>
              <w:top w:val="nil"/>
              <w:left w:val="nil"/>
              <w:bottom w:val="nil"/>
              <w:right w:val="nil"/>
            </w:tcBorders>
            <w:shd w:val="clear" w:color="auto" w:fill="auto"/>
            <w:vAlign w:val="center"/>
            <w:hideMark/>
          </w:tcPr>
          <w:p w14:paraId="697D1DB3"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0.934</w:t>
            </w:r>
          </w:p>
        </w:tc>
        <w:tc>
          <w:tcPr>
            <w:tcW w:w="0" w:type="auto"/>
            <w:tcBorders>
              <w:top w:val="nil"/>
              <w:left w:val="nil"/>
              <w:bottom w:val="nil"/>
              <w:right w:val="nil"/>
            </w:tcBorders>
            <w:shd w:val="clear" w:color="auto" w:fill="auto"/>
            <w:vAlign w:val="center"/>
            <w:hideMark/>
          </w:tcPr>
          <w:p w14:paraId="7FE94B5E"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1.269</w:t>
            </w:r>
          </w:p>
        </w:tc>
        <w:tc>
          <w:tcPr>
            <w:tcW w:w="0" w:type="auto"/>
            <w:tcBorders>
              <w:top w:val="nil"/>
              <w:left w:val="nil"/>
              <w:bottom w:val="nil"/>
              <w:right w:val="nil"/>
            </w:tcBorders>
            <w:shd w:val="clear" w:color="auto" w:fill="auto"/>
            <w:noWrap/>
            <w:vAlign w:val="center"/>
            <w:hideMark/>
          </w:tcPr>
          <w:p w14:paraId="33FD5234"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4,47.859</w:t>
            </w:r>
          </w:p>
        </w:tc>
        <w:tc>
          <w:tcPr>
            <w:tcW w:w="0" w:type="auto"/>
            <w:tcBorders>
              <w:top w:val="nil"/>
              <w:left w:val="nil"/>
              <w:bottom w:val="nil"/>
              <w:right w:val="nil"/>
            </w:tcBorders>
            <w:shd w:val="clear" w:color="auto" w:fill="auto"/>
            <w:noWrap/>
            <w:vAlign w:val="center"/>
            <w:hideMark/>
          </w:tcPr>
          <w:p w14:paraId="184774E0"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0.375</w:t>
            </w:r>
          </w:p>
        </w:tc>
      </w:tr>
      <w:tr w:rsidR="00A43A1C" w:rsidRPr="00A43A1C" w14:paraId="606EECF7" w14:textId="77777777" w:rsidTr="0059171C">
        <w:trPr>
          <w:trHeight w:val="282"/>
        </w:trPr>
        <w:tc>
          <w:tcPr>
            <w:tcW w:w="0" w:type="auto"/>
            <w:tcBorders>
              <w:top w:val="nil"/>
              <w:left w:val="nil"/>
              <w:bottom w:val="nil"/>
              <w:right w:val="nil"/>
            </w:tcBorders>
            <w:shd w:val="clear" w:color="auto" w:fill="auto"/>
            <w:noWrap/>
            <w:vAlign w:val="center"/>
            <w:hideMark/>
          </w:tcPr>
          <w:p w14:paraId="39BD77BC" w14:textId="77777777" w:rsidR="00A43A1C" w:rsidRPr="00A43A1C" w:rsidRDefault="00A43A1C" w:rsidP="00A43A1C">
            <w:pPr>
              <w:jc w:val="center"/>
              <w:rPr>
                <w:rFonts w:ascii="Times New Roman" w:eastAsia="Times New Roman" w:hAnsi="Times New Roman" w:cs="Times New Roman"/>
                <w:color w:val="000000"/>
              </w:rPr>
            </w:pPr>
          </w:p>
        </w:tc>
        <w:tc>
          <w:tcPr>
            <w:tcW w:w="0" w:type="auto"/>
            <w:tcBorders>
              <w:top w:val="nil"/>
              <w:left w:val="nil"/>
              <w:bottom w:val="nil"/>
              <w:right w:val="nil"/>
            </w:tcBorders>
            <w:shd w:val="clear" w:color="auto" w:fill="auto"/>
            <w:noWrap/>
            <w:vAlign w:val="center"/>
            <w:hideMark/>
          </w:tcPr>
          <w:p w14:paraId="34A72DE1"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Subspecies</w:t>
            </w:r>
          </w:p>
        </w:tc>
        <w:tc>
          <w:tcPr>
            <w:tcW w:w="0" w:type="auto"/>
            <w:tcBorders>
              <w:top w:val="nil"/>
              <w:left w:val="nil"/>
              <w:bottom w:val="nil"/>
              <w:right w:val="nil"/>
            </w:tcBorders>
            <w:shd w:val="clear" w:color="auto" w:fill="auto"/>
            <w:noWrap/>
            <w:vAlign w:val="center"/>
            <w:hideMark/>
          </w:tcPr>
          <w:p w14:paraId="0C97EEA0"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6.62</w:t>
            </w:r>
          </w:p>
        </w:tc>
        <w:tc>
          <w:tcPr>
            <w:tcW w:w="0" w:type="auto"/>
            <w:tcBorders>
              <w:top w:val="nil"/>
              <w:left w:val="nil"/>
              <w:bottom w:val="nil"/>
              <w:right w:val="nil"/>
            </w:tcBorders>
            <w:shd w:val="clear" w:color="auto" w:fill="auto"/>
            <w:vAlign w:val="center"/>
            <w:hideMark/>
          </w:tcPr>
          <w:p w14:paraId="3BAA3A74"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6.621</w:t>
            </w:r>
          </w:p>
        </w:tc>
        <w:tc>
          <w:tcPr>
            <w:tcW w:w="0" w:type="auto"/>
            <w:tcBorders>
              <w:top w:val="nil"/>
              <w:left w:val="nil"/>
              <w:bottom w:val="nil"/>
              <w:right w:val="nil"/>
            </w:tcBorders>
            <w:shd w:val="clear" w:color="auto" w:fill="auto"/>
            <w:vAlign w:val="center"/>
            <w:hideMark/>
          </w:tcPr>
          <w:p w14:paraId="0C91552D"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8.996</w:t>
            </w:r>
          </w:p>
        </w:tc>
        <w:tc>
          <w:tcPr>
            <w:tcW w:w="0" w:type="auto"/>
            <w:tcBorders>
              <w:top w:val="nil"/>
              <w:left w:val="nil"/>
              <w:bottom w:val="nil"/>
              <w:right w:val="nil"/>
            </w:tcBorders>
            <w:shd w:val="clear" w:color="auto" w:fill="auto"/>
            <w:noWrap/>
            <w:vAlign w:val="center"/>
            <w:hideMark/>
          </w:tcPr>
          <w:p w14:paraId="3E7D5B71"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1,39.846</w:t>
            </w:r>
          </w:p>
        </w:tc>
        <w:tc>
          <w:tcPr>
            <w:tcW w:w="0" w:type="auto"/>
            <w:tcBorders>
              <w:top w:val="nil"/>
              <w:left w:val="nil"/>
              <w:bottom w:val="nil"/>
              <w:right w:val="nil"/>
            </w:tcBorders>
            <w:shd w:val="clear" w:color="auto" w:fill="auto"/>
            <w:noWrap/>
            <w:vAlign w:val="center"/>
            <w:hideMark/>
          </w:tcPr>
          <w:p w14:paraId="6A29CB73" w14:textId="77777777" w:rsidR="00A43A1C" w:rsidRPr="00A43A1C" w:rsidRDefault="00A43A1C" w:rsidP="00A43A1C">
            <w:pPr>
              <w:jc w:val="center"/>
              <w:rPr>
                <w:rFonts w:ascii="Times New Roman" w:eastAsia="Times New Roman" w:hAnsi="Times New Roman" w:cs="Times New Roman"/>
                <w:b/>
                <w:bCs/>
                <w:color w:val="000000"/>
              </w:rPr>
            </w:pPr>
            <w:r w:rsidRPr="00A43A1C">
              <w:rPr>
                <w:rFonts w:ascii="Times New Roman" w:eastAsia="Times New Roman" w:hAnsi="Times New Roman" w:cs="Times New Roman"/>
                <w:b/>
                <w:bCs/>
                <w:color w:val="000000"/>
              </w:rPr>
              <w:t>0.001</w:t>
            </w:r>
          </w:p>
        </w:tc>
      </w:tr>
      <w:tr w:rsidR="00A43A1C" w:rsidRPr="00A43A1C" w14:paraId="12018817" w14:textId="77777777" w:rsidTr="00A43A1C">
        <w:trPr>
          <w:trHeight w:val="282"/>
        </w:trPr>
        <w:tc>
          <w:tcPr>
            <w:tcW w:w="0" w:type="auto"/>
            <w:tcBorders>
              <w:top w:val="nil"/>
              <w:left w:val="nil"/>
              <w:bottom w:val="nil"/>
              <w:right w:val="nil"/>
            </w:tcBorders>
            <w:shd w:val="clear" w:color="auto" w:fill="auto"/>
            <w:noWrap/>
            <w:vAlign w:val="center"/>
            <w:hideMark/>
          </w:tcPr>
          <w:p w14:paraId="1A85B90B" w14:textId="77777777" w:rsidR="00A43A1C" w:rsidRPr="00A43A1C" w:rsidRDefault="00A43A1C" w:rsidP="00A43A1C">
            <w:pPr>
              <w:jc w:val="center"/>
              <w:rPr>
                <w:rFonts w:ascii="Times New Roman" w:eastAsia="Times New Roman" w:hAnsi="Times New Roman" w:cs="Times New Roman"/>
                <w:b/>
                <w:bCs/>
                <w:color w:val="000000"/>
              </w:rPr>
            </w:pPr>
          </w:p>
        </w:tc>
        <w:tc>
          <w:tcPr>
            <w:tcW w:w="0" w:type="auto"/>
            <w:tcBorders>
              <w:top w:val="nil"/>
              <w:left w:val="nil"/>
              <w:bottom w:val="nil"/>
              <w:right w:val="nil"/>
            </w:tcBorders>
            <w:shd w:val="clear" w:color="auto" w:fill="auto"/>
            <w:noWrap/>
            <w:vAlign w:val="center"/>
            <w:hideMark/>
          </w:tcPr>
          <w:p w14:paraId="17189166" w14:textId="77777777" w:rsidR="00A43A1C" w:rsidRPr="00A43A1C" w:rsidRDefault="00A43A1C" w:rsidP="00A43A1C">
            <w:pPr>
              <w:jc w:val="center"/>
              <w:rPr>
                <w:rFonts w:ascii="Times New Roman" w:eastAsia="Times New Roman" w:hAnsi="Times New Roman" w:cs="Times New Roman"/>
                <w:i/>
                <w:iCs/>
                <w:color w:val="000000"/>
              </w:rPr>
            </w:pPr>
            <w:r w:rsidRPr="00A43A1C">
              <w:rPr>
                <w:rFonts w:ascii="Times New Roman" w:eastAsia="Times New Roman" w:hAnsi="Times New Roman" w:cs="Times New Roman"/>
                <w:i/>
                <w:iCs/>
                <w:color w:val="000000"/>
              </w:rPr>
              <w:t>Random effects</w:t>
            </w:r>
          </w:p>
        </w:tc>
        <w:tc>
          <w:tcPr>
            <w:tcW w:w="0" w:type="auto"/>
            <w:tcBorders>
              <w:top w:val="nil"/>
              <w:left w:val="nil"/>
              <w:bottom w:val="nil"/>
              <w:right w:val="nil"/>
            </w:tcBorders>
            <w:shd w:val="clear" w:color="auto" w:fill="auto"/>
            <w:noWrap/>
            <w:vAlign w:val="center"/>
            <w:hideMark/>
          </w:tcPr>
          <w:p w14:paraId="248EA496" w14:textId="77777777" w:rsidR="00A43A1C" w:rsidRPr="00A43A1C" w:rsidRDefault="00A43A1C" w:rsidP="00A43A1C">
            <w:pPr>
              <w:jc w:val="center"/>
              <w:rPr>
                <w:rFonts w:ascii="Times New Roman" w:eastAsia="Times New Roman" w:hAnsi="Times New Roman" w:cs="Times New Roman"/>
                <w:i/>
                <w:iCs/>
                <w:color w:val="000000"/>
              </w:rPr>
            </w:pPr>
            <w:r w:rsidRPr="00A43A1C">
              <w:rPr>
                <w:rFonts w:ascii="Times New Roman" w:eastAsia="Times New Roman" w:hAnsi="Times New Roman" w:cs="Times New Roman"/>
                <w:i/>
                <w:iCs/>
                <w:color w:val="000000"/>
              </w:rPr>
              <w:t>Variance</w:t>
            </w:r>
          </w:p>
        </w:tc>
        <w:tc>
          <w:tcPr>
            <w:tcW w:w="0" w:type="auto"/>
            <w:tcBorders>
              <w:top w:val="nil"/>
              <w:left w:val="nil"/>
              <w:bottom w:val="nil"/>
              <w:right w:val="nil"/>
            </w:tcBorders>
            <w:shd w:val="clear" w:color="auto" w:fill="auto"/>
            <w:noWrap/>
            <w:vAlign w:val="bottom"/>
            <w:hideMark/>
          </w:tcPr>
          <w:p w14:paraId="0F4CE09E" w14:textId="77777777" w:rsidR="00A43A1C" w:rsidRPr="00A43A1C" w:rsidRDefault="00A43A1C" w:rsidP="00A43A1C">
            <w:pPr>
              <w:jc w:val="center"/>
              <w:rPr>
                <w:rFonts w:ascii="Times New Roman" w:eastAsia="Times New Roman" w:hAnsi="Times New Roman" w:cs="Times New Roman"/>
                <w:i/>
                <w:iCs/>
                <w:color w:val="000000"/>
              </w:rPr>
            </w:pPr>
          </w:p>
        </w:tc>
        <w:tc>
          <w:tcPr>
            <w:tcW w:w="0" w:type="auto"/>
            <w:tcBorders>
              <w:top w:val="nil"/>
              <w:left w:val="nil"/>
              <w:bottom w:val="nil"/>
              <w:right w:val="nil"/>
            </w:tcBorders>
            <w:shd w:val="clear" w:color="auto" w:fill="auto"/>
            <w:noWrap/>
            <w:vAlign w:val="bottom"/>
            <w:hideMark/>
          </w:tcPr>
          <w:p w14:paraId="1351C3E0" w14:textId="77777777" w:rsidR="00A43A1C" w:rsidRPr="00A43A1C" w:rsidRDefault="00A43A1C" w:rsidP="00A43A1C">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42D41DE0" w14:textId="77777777" w:rsidR="00A43A1C" w:rsidRPr="00A43A1C" w:rsidRDefault="00A43A1C" w:rsidP="00A43A1C">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5E8AE860" w14:textId="77777777" w:rsidR="00A43A1C" w:rsidRPr="00A43A1C" w:rsidRDefault="00A43A1C" w:rsidP="00A43A1C">
            <w:pPr>
              <w:rPr>
                <w:rFonts w:ascii="Times New Roman" w:eastAsia="Times New Roman" w:hAnsi="Times New Roman" w:cs="Times New Roman"/>
                <w:sz w:val="20"/>
                <w:szCs w:val="20"/>
              </w:rPr>
            </w:pPr>
          </w:p>
        </w:tc>
      </w:tr>
      <w:tr w:rsidR="00A43A1C" w:rsidRPr="00A43A1C" w14:paraId="1DED086B" w14:textId="77777777" w:rsidTr="0059171C">
        <w:trPr>
          <w:trHeight w:val="282"/>
        </w:trPr>
        <w:tc>
          <w:tcPr>
            <w:tcW w:w="0" w:type="auto"/>
            <w:tcBorders>
              <w:top w:val="nil"/>
              <w:left w:val="nil"/>
              <w:bottom w:val="single" w:sz="12" w:space="0" w:color="auto"/>
              <w:right w:val="nil"/>
            </w:tcBorders>
            <w:shd w:val="clear" w:color="auto" w:fill="auto"/>
            <w:noWrap/>
            <w:vAlign w:val="bottom"/>
            <w:hideMark/>
          </w:tcPr>
          <w:p w14:paraId="5FCE8C55"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12" w:space="0" w:color="auto"/>
              <w:right w:val="nil"/>
            </w:tcBorders>
            <w:shd w:val="clear" w:color="auto" w:fill="auto"/>
            <w:noWrap/>
            <w:vAlign w:val="center"/>
            <w:hideMark/>
          </w:tcPr>
          <w:p w14:paraId="11EA78A4"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Pair ID</w:t>
            </w:r>
          </w:p>
        </w:tc>
        <w:tc>
          <w:tcPr>
            <w:tcW w:w="0" w:type="auto"/>
            <w:tcBorders>
              <w:top w:val="nil"/>
              <w:left w:val="nil"/>
              <w:bottom w:val="single" w:sz="12" w:space="0" w:color="auto"/>
              <w:right w:val="nil"/>
            </w:tcBorders>
            <w:shd w:val="clear" w:color="auto" w:fill="auto"/>
            <w:noWrap/>
            <w:vAlign w:val="center"/>
            <w:hideMark/>
          </w:tcPr>
          <w:p w14:paraId="6B22E44C" w14:textId="77777777" w:rsidR="00A43A1C" w:rsidRPr="00A43A1C" w:rsidRDefault="00A43A1C" w:rsidP="00A43A1C">
            <w:pPr>
              <w:jc w:val="center"/>
              <w:rPr>
                <w:rFonts w:ascii="Times New Roman" w:eastAsia="Times New Roman" w:hAnsi="Times New Roman" w:cs="Times New Roman"/>
                <w:color w:val="000000"/>
              </w:rPr>
            </w:pPr>
            <w:r w:rsidRPr="00A43A1C">
              <w:rPr>
                <w:rFonts w:ascii="Times New Roman" w:eastAsia="Times New Roman" w:hAnsi="Times New Roman" w:cs="Times New Roman"/>
                <w:color w:val="000000"/>
              </w:rPr>
              <w:t>0.08</w:t>
            </w:r>
          </w:p>
        </w:tc>
        <w:tc>
          <w:tcPr>
            <w:tcW w:w="0" w:type="auto"/>
            <w:tcBorders>
              <w:top w:val="nil"/>
              <w:left w:val="nil"/>
              <w:bottom w:val="single" w:sz="12" w:space="0" w:color="auto"/>
              <w:right w:val="nil"/>
            </w:tcBorders>
            <w:shd w:val="clear" w:color="auto" w:fill="auto"/>
            <w:noWrap/>
            <w:vAlign w:val="bottom"/>
            <w:hideMark/>
          </w:tcPr>
          <w:p w14:paraId="349D24B5"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12" w:space="0" w:color="auto"/>
              <w:right w:val="nil"/>
            </w:tcBorders>
            <w:shd w:val="clear" w:color="auto" w:fill="auto"/>
            <w:noWrap/>
            <w:vAlign w:val="bottom"/>
            <w:hideMark/>
          </w:tcPr>
          <w:p w14:paraId="0B95F937"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12" w:space="0" w:color="auto"/>
              <w:right w:val="nil"/>
            </w:tcBorders>
            <w:shd w:val="clear" w:color="auto" w:fill="auto"/>
            <w:noWrap/>
            <w:vAlign w:val="bottom"/>
            <w:hideMark/>
          </w:tcPr>
          <w:p w14:paraId="13867512"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c>
          <w:tcPr>
            <w:tcW w:w="0" w:type="auto"/>
            <w:tcBorders>
              <w:top w:val="nil"/>
              <w:left w:val="nil"/>
              <w:bottom w:val="single" w:sz="12" w:space="0" w:color="auto"/>
              <w:right w:val="nil"/>
            </w:tcBorders>
            <w:shd w:val="clear" w:color="auto" w:fill="auto"/>
            <w:noWrap/>
            <w:vAlign w:val="bottom"/>
            <w:hideMark/>
          </w:tcPr>
          <w:p w14:paraId="2845EEF5" w14:textId="77777777" w:rsidR="00A43A1C" w:rsidRPr="00A43A1C" w:rsidRDefault="00A43A1C" w:rsidP="00A43A1C">
            <w:pPr>
              <w:rPr>
                <w:rFonts w:ascii="Times New Roman" w:eastAsia="Times New Roman" w:hAnsi="Times New Roman" w:cs="Times New Roman"/>
                <w:color w:val="000000"/>
              </w:rPr>
            </w:pPr>
            <w:r w:rsidRPr="00A43A1C">
              <w:rPr>
                <w:rFonts w:ascii="Times New Roman" w:eastAsia="Times New Roman" w:hAnsi="Times New Roman" w:cs="Times New Roman"/>
                <w:color w:val="000000"/>
              </w:rPr>
              <w:t> </w:t>
            </w:r>
          </w:p>
        </w:tc>
      </w:tr>
    </w:tbl>
    <w:p w14:paraId="1FCA7462" w14:textId="77777777" w:rsidR="00A43A1C" w:rsidRPr="00563C35" w:rsidRDefault="00A43A1C" w:rsidP="00F13C39">
      <w:pPr>
        <w:rPr>
          <w:rFonts w:ascii="Times New Roman" w:hAnsi="Times New Roman" w:cs="Times New Roman"/>
        </w:rPr>
      </w:pPr>
    </w:p>
    <w:p w14:paraId="5FAFCCCC" w14:textId="77777777" w:rsidR="00563C35" w:rsidRDefault="00563C35">
      <w:pPr>
        <w:rPr>
          <w:rFonts w:ascii="Times New Roman" w:hAnsi="Times New Roman" w:cs="Times New Roman"/>
        </w:rPr>
      </w:pPr>
      <w:r>
        <w:rPr>
          <w:rFonts w:ascii="Times New Roman" w:hAnsi="Times New Roman" w:cs="Times New Roman"/>
        </w:rPr>
        <w:br w:type="page"/>
      </w:r>
    </w:p>
    <w:p w14:paraId="595DCD6C" w14:textId="0892B003" w:rsidR="00F13C39" w:rsidRDefault="0058132A" w:rsidP="00F13C39">
      <w:pPr>
        <w:rPr>
          <w:rFonts w:ascii="Times New Roman" w:hAnsi="Times New Roman" w:cs="Times New Roman"/>
        </w:rPr>
      </w:pPr>
      <w:r w:rsidRPr="004E4FFA">
        <w:rPr>
          <w:rFonts w:ascii="Times New Roman" w:hAnsi="Times New Roman" w:cs="Times New Roman"/>
        </w:rPr>
        <w:lastRenderedPageBreak/>
        <w:t xml:space="preserve">Table </w:t>
      </w:r>
      <w:r w:rsidR="00B75F06" w:rsidRPr="004E4FFA">
        <w:rPr>
          <w:rFonts w:ascii="Times New Roman" w:hAnsi="Times New Roman" w:cs="Times New Roman"/>
        </w:rPr>
        <w:t>3</w:t>
      </w:r>
      <w:r w:rsidR="00F13C39" w:rsidRPr="004E4FFA">
        <w:rPr>
          <w:rFonts w:ascii="Times New Roman" w:hAnsi="Times New Roman" w:cs="Times New Roman"/>
        </w:rPr>
        <w:t xml:space="preserve">. PCA </w:t>
      </w:r>
      <w:r w:rsidR="007D63D9" w:rsidRPr="004E4FFA">
        <w:rPr>
          <w:rFonts w:ascii="Times New Roman" w:hAnsi="Times New Roman" w:cs="Times New Roman"/>
        </w:rPr>
        <w:t>eigenvalues</w:t>
      </w:r>
      <w:r w:rsidR="00F13C39" w:rsidRPr="004E4FFA">
        <w:rPr>
          <w:rFonts w:ascii="Times New Roman" w:hAnsi="Times New Roman" w:cs="Times New Roman"/>
        </w:rPr>
        <w:t xml:space="preserve">, proportion of variation explained, and loading factors for the top three components of acoustic </w:t>
      </w:r>
      <w:r w:rsidR="007D63D9" w:rsidRPr="004E4FFA">
        <w:rPr>
          <w:rFonts w:ascii="Times New Roman" w:hAnsi="Times New Roman" w:cs="Times New Roman"/>
        </w:rPr>
        <w:t>variation.</w:t>
      </w:r>
    </w:p>
    <w:p w14:paraId="7E77221A" w14:textId="77777777" w:rsidR="00E7782D" w:rsidRPr="004E4FFA" w:rsidRDefault="00E7782D" w:rsidP="00F13C39">
      <w:pPr>
        <w:rPr>
          <w:rFonts w:ascii="Times New Roman" w:hAnsi="Times New Roman" w:cs="Times New Roman"/>
        </w:rPr>
      </w:pPr>
    </w:p>
    <w:tbl>
      <w:tblPr>
        <w:tblW w:w="0" w:type="auto"/>
        <w:tblLook w:val="04A0" w:firstRow="1" w:lastRow="0" w:firstColumn="1" w:lastColumn="0" w:noHBand="0" w:noVBand="1"/>
      </w:tblPr>
      <w:tblGrid>
        <w:gridCol w:w="3901"/>
        <w:gridCol w:w="1243"/>
        <w:gridCol w:w="1243"/>
        <w:gridCol w:w="1243"/>
      </w:tblGrid>
      <w:tr w:rsidR="00F13C39" w:rsidRPr="004E4FFA" w14:paraId="481FA317" w14:textId="77777777" w:rsidTr="00FC1EC5">
        <w:trPr>
          <w:trHeight w:val="300"/>
        </w:trPr>
        <w:tc>
          <w:tcPr>
            <w:tcW w:w="0" w:type="auto"/>
            <w:tcBorders>
              <w:top w:val="single" w:sz="4" w:space="0" w:color="auto"/>
              <w:left w:val="nil"/>
              <w:bottom w:val="single" w:sz="4" w:space="0" w:color="auto"/>
              <w:right w:val="nil"/>
            </w:tcBorders>
            <w:shd w:val="clear" w:color="auto" w:fill="auto"/>
            <w:noWrap/>
            <w:vAlign w:val="bottom"/>
            <w:hideMark/>
          </w:tcPr>
          <w:p w14:paraId="7E9E806C" w14:textId="77777777" w:rsidR="00F13C39" w:rsidRPr="004E4FFA" w:rsidRDefault="00F13C39" w:rsidP="00FC1EC5">
            <w:pPr>
              <w:rPr>
                <w:rFonts w:ascii="Times New Roman" w:eastAsia="Times New Roman" w:hAnsi="Times New Roman" w:cs="Times New Roman"/>
                <w:b/>
                <w:bCs/>
              </w:rPr>
            </w:pPr>
            <w:r w:rsidRPr="004E4FFA">
              <w:rPr>
                <w:rFonts w:ascii="Times New Roman" w:eastAsia="Times New Roman" w:hAnsi="Times New Roman" w:cs="Times New Roman"/>
                <w:b/>
                <w:bCs/>
              </w:rPr>
              <w:t>Acoustic parameters</w:t>
            </w:r>
          </w:p>
        </w:tc>
        <w:tc>
          <w:tcPr>
            <w:tcW w:w="0" w:type="auto"/>
            <w:tcBorders>
              <w:top w:val="single" w:sz="4" w:space="0" w:color="auto"/>
              <w:left w:val="nil"/>
              <w:bottom w:val="single" w:sz="4" w:space="0" w:color="auto"/>
              <w:right w:val="nil"/>
            </w:tcBorders>
            <w:shd w:val="clear" w:color="auto" w:fill="auto"/>
            <w:noWrap/>
            <w:vAlign w:val="bottom"/>
            <w:hideMark/>
          </w:tcPr>
          <w:p w14:paraId="21B1A76C"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eastAsia="Times New Roman" w:hAnsi="Times New Roman" w:cs="Times New Roman"/>
                <w:b/>
                <w:bCs/>
              </w:rPr>
              <w:t>Song-PC1</w:t>
            </w:r>
          </w:p>
        </w:tc>
        <w:tc>
          <w:tcPr>
            <w:tcW w:w="0" w:type="auto"/>
            <w:tcBorders>
              <w:top w:val="single" w:sz="4" w:space="0" w:color="auto"/>
              <w:left w:val="nil"/>
              <w:bottom w:val="single" w:sz="4" w:space="0" w:color="auto"/>
              <w:right w:val="nil"/>
            </w:tcBorders>
            <w:shd w:val="clear" w:color="auto" w:fill="auto"/>
            <w:noWrap/>
            <w:vAlign w:val="bottom"/>
            <w:hideMark/>
          </w:tcPr>
          <w:p w14:paraId="37709B33"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eastAsia="Times New Roman" w:hAnsi="Times New Roman" w:cs="Times New Roman"/>
                <w:b/>
                <w:bCs/>
              </w:rPr>
              <w:t>Song-PC2</w:t>
            </w:r>
          </w:p>
        </w:tc>
        <w:tc>
          <w:tcPr>
            <w:tcW w:w="0" w:type="auto"/>
            <w:tcBorders>
              <w:top w:val="single" w:sz="4" w:space="0" w:color="auto"/>
              <w:left w:val="nil"/>
              <w:bottom w:val="single" w:sz="4" w:space="0" w:color="auto"/>
              <w:right w:val="nil"/>
            </w:tcBorders>
            <w:shd w:val="clear" w:color="auto" w:fill="auto"/>
            <w:noWrap/>
            <w:vAlign w:val="bottom"/>
            <w:hideMark/>
          </w:tcPr>
          <w:p w14:paraId="75FEB982"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eastAsia="Times New Roman" w:hAnsi="Times New Roman" w:cs="Times New Roman"/>
                <w:b/>
                <w:bCs/>
              </w:rPr>
              <w:t>Song-PC3</w:t>
            </w:r>
          </w:p>
        </w:tc>
      </w:tr>
      <w:tr w:rsidR="00F13C39" w:rsidRPr="004E4FFA" w14:paraId="724AF0D1" w14:textId="77777777" w:rsidTr="00FC1EC5">
        <w:trPr>
          <w:trHeight w:val="306"/>
        </w:trPr>
        <w:tc>
          <w:tcPr>
            <w:tcW w:w="0" w:type="auto"/>
            <w:tcBorders>
              <w:top w:val="nil"/>
              <w:left w:val="nil"/>
              <w:bottom w:val="nil"/>
              <w:right w:val="nil"/>
            </w:tcBorders>
            <w:shd w:val="clear" w:color="auto" w:fill="auto"/>
            <w:noWrap/>
            <w:vAlign w:val="bottom"/>
            <w:hideMark/>
          </w:tcPr>
          <w:p w14:paraId="00C094BB" w14:textId="797F01C1" w:rsidR="00F13C39" w:rsidRPr="004E4FFA" w:rsidRDefault="007D63D9" w:rsidP="00FC1EC5">
            <w:pPr>
              <w:rPr>
                <w:rFonts w:ascii="Times New Roman" w:eastAsia="Times New Roman" w:hAnsi="Times New Roman" w:cs="Times New Roman"/>
              </w:rPr>
            </w:pPr>
            <w:r w:rsidRPr="004E4FFA">
              <w:rPr>
                <w:rFonts w:ascii="Times New Roman" w:eastAsia="Times New Roman" w:hAnsi="Times New Roman" w:cs="Times New Roman"/>
              </w:rPr>
              <w:t>Eigenvalues</w:t>
            </w:r>
          </w:p>
        </w:tc>
        <w:tc>
          <w:tcPr>
            <w:tcW w:w="0" w:type="auto"/>
            <w:tcBorders>
              <w:top w:val="nil"/>
              <w:left w:val="nil"/>
              <w:bottom w:val="nil"/>
              <w:right w:val="nil"/>
            </w:tcBorders>
            <w:shd w:val="clear" w:color="auto" w:fill="auto"/>
            <w:noWrap/>
            <w:vAlign w:val="bottom"/>
            <w:hideMark/>
          </w:tcPr>
          <w:p w14:paraId="77168892"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1.547</w:t>
            </w:r>
          </w:p>
        </w:tc>
        <w:tc>
          <w:tcPr>
            <w:tcW w:w="0" w:type="auto"/>
            <w:tcBorders>
              <w:top w:val="nil"/>
              <w:left w:val="nil"/>
              <w:bottom w:val="nil"/>
              <w:right w:val="nil"/>
            </w:tcBorders>
            <w:shd w:val="clear" w:color="auto" w:fill="auto"/>
            <w:noWrap/>
            <w:vAlign w:val="bottom"/>
            <w:hideMark/>
          </w:tcPr>
          <w:p w14:paraId="3682438D"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1.202</w:t>
            </w:r>
          </w:p>
        </w:tc>
        <w:tc>
          <w:tcPr>
            <w:tcW w:w="0" w:type="auto"/>
            <w:tcBorders>
              <w:top w:val="nil"/>
              <w:left w:val="nil"/>
              <w:bottom w:val="nil"/>
              <w:right w:val="nil"/>
            </w:tcBorders>
            <w:shd w:val="clear" w:color="auto" w:fill="auto"/>
            <w:noWrap/>
            <w:vAlign w:val="bottom"/>
            <w:hideMark/>
          </w:tcPr>
          <w:p w14:paraId="3E6636A3"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1.020</w:t>
            </w:r>
          </w:p>
        </w:tc>
      </w:tr>
      <w:tr w:rsidR="00F13C39" w:rsidRPr="004E4FFA" w14:paraId="546FA37B" w14:textId="77777777" w:rsidTr="00FC1EC5">
        <w:trPr>
          <w:trHeight w:val="306"/>
        </w:trPr>
        <w:tc>
          <w:tcPr>
            <w:tcW w:w="0" w:type="auto"/>
            <w:tcBorders>
              <w:top w:val="nil"/>
              <w:left w:val="nil"/>
              <w:bottom w:val="nil"/>
              <w:right w:val="nil"/>
            </w:tcBorders>
            <w:shd w:val="clear" w:color="auto" w:fill="auto"/>
            <w:noWrap/>
            <w:vAlign w:val="bottom"/>
            <w:hideMark/>
          </w:tcPr>
          <w:p w14:paraId="40056774" w14:textId="77777777" w:rsidR="00F13C39" w:rsidRPr="004E4FFA" w:rsidRDefault="00F13C39" w:rsidP="00FC1EC5">
            <w:pPr>
              <w:rPr>
                <w:rFonts w:ascii="Times New Roman" w:eastAsia="Times New Roman" w:hAnsi="Times New Roman" w:cs="Times New Roman"/>
              </w:rPr>
            </w:pPr>
            <w:r w:rsidRPr="004E4FFA">
              <w:rPr>
                <w:rFonts w:ascii="Times New Roman" w:eastAsia="Times New Roman" w:hAnsi="Times New Roman" w:cs="Times New Roman"/>
              </w:rPr>
              <w:t>Proportion of variance</w:t>
            </w:r>
          </w:p>
        </w:tc>
        <w:tc>
          <w:tcPr>
            <w:tcW w:w="0" w:type="auto"/>
            <w:tcBorders>
              <w:top w:val="nil"/>
              <w:left w:val="nil"/>
              <w:bottom w:val="nil"/>
              <w:right w:val="nil"/>
            </w:tcBorders>
            <w:shd w:val="clear" w:color="auto" w:fill="auto"/>
            <w:noWrap/>
            <w:vAlign w:val="bottom"/>
            <w:hideMark/>
          </w:tcPr>
          <w:p w14:paraId="2A5EABC7"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0.342</w:t>
            </w:r>
          </w:p>
        </w:tc>
        <w:tc>
          <w:tcPr>
            <w:tcW w:w="0" w:type="auto"/>
            <w:tcBorders>
              <w:top w:val="nil"/>
              <w:left w:val="nil"/>
              <w:bottom w:val="nil"/>
              <w:right w:val="nil"/>
            </w:tcBorders>
            <w:shd w:val="clear" w:color="auto" w:fill="auto"/>
            <w:noWrap/>
            <w:vAlign w:val="bottom"/>
            <w:hideMark/>
          </w:tcPr>
          <w:p w14:paraId="0CF0B495"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0.206</w:t>
            </w:r>
          </w:p>
        </w:tc>
        <w:tc>
          <w:tcPr>
            <w:tcW w:w="0" w:type="auto"/>
            <w:tcBorders>
              <w:top w:val="nil"/>
              <w:left w:val="nil"/>
              <w:bottom w:val="nil"/>
              <w:right w:val="nil"/>
            </w:tcBorders>
            <w:shd w:val="clear" w:color="auto" w:fill="auto"/>
            <w:noWrap/>
            <w:vAlign w:val="bottom"/>
            <w:hideMark/>
          </w:tcPr>
          <w:p w14:paraId="094C6FF4"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0.148</w:t>
            </w:r>
          </w:p>
        </w:tc>
      </w:tr>
      <w:tr w:rsidR="00F13C39" w:rsidRPr="004E4FFA" w14:paraId="5928EE41" w14:textId="77777777" w:rsidTr="00FC1EC5">
        <w:trPr>
          <w:trHeight w:val="552"/>
        </w:trPr>
        <w:tc>
          <w:tcPr>
            <w:tcW w:w="0" w:type="auto"/>
            <w:tcBorders>
              <w:top w:val="nil"/>
              <w:left w:val="nil"/>
              <w:bottom w:val="nil"/>
              <w:right w:val="nil"/>
            </w:tcBorders>
            <w:shd w:val="clear" w:color="auto" w:fill="auto"/>
            <w:noWrap/>
            <w:vAlign w:val="bottom"/>
            <w:hideMark/>
          </w:tcPr>
          <w:p w14:paraId="42BD6D8D" w14:textId="77777777" w:rsidR="00F13C39" w:rsidRPr="004E4FFA" w:rsidRDefault="00F13C39" w:rsidP="00FC1EC5">
            <w:pPr>
              <w:rPr>
                <w:rFonts w:ascii="Times New Roman" w:eastAsia="Times New Roman" w:hAnsi="Times New Roman" w:cs="Times New Roman"/>
              </w:rPr>
            </w:pPr>
            <w:r w:rsidRPr="004E4FFA">
              <w:rPr>
                <w:rFonts w:ascii="Times New Roman" w:eastAsia="Times New Roman" w:hAnsi="Times New Roman" w:cs="Times New Roman"/>
              </w:rPr>
              <w:t>Song duration</w:t>
            </w:r>
          </w:p>
        </w:tc>
        <w:tc>
          <w:tcPr>
            <w:tcW w:w="0" w:type="auto"/>
            <w:tcBorders>
              <w:top w:val="nil"/>
              <w:left w:val="nil"/>
              <w:bottom w:val="nil"/>
              <w:right w:val="nil"/>
            </w:tcBorders>
            <w:shd w:val="clear" w:color="auto" w:fill="auto"/>
            <w:noWrap/>
            <w:vAlign w:val="bottom"/>
            <w:hideMark/>
          </w:tcPr>
          <w:p w14:paraId="78209974"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0.287</w:t>
            </w:r>
          </w:p>
        </w:tc>
        <w:tc>
          <w:tcPr>
            <w:tcW w:w="0" w:type="auto"/>
            <w:tcBorders>
              <w:top w:val="nil"/>
              <w:left w:val="nil"/>
              <w:bottom w:val="nil"/>
              <w:right w:val="nil"/>
            </w:tcBorders>
            <w:shd w:val="clear" w:color="auto" w:fill="auto"/>
            <w:noWrap/>
            <w:vAlign w:val="bottom"/>
            <w:hideMark/>
          </w:tcPr>
          <w:p w14:paraId="15ABF22D"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0.297</w:t>
            </w:r>
          </w:p>
        </w:tc>
        <w:tc>
          <w:tcPr>
            <w:tcW w:w="0" w:type="auto"/>
            <w:tcBorders>
              <w:top w:val="nil"/>
              <w:left w:val="nil"/>
              <w:bottom w:val="nil"/>
              <w:right w:val="nil"/>
            </w:tcBorders>
            <w:shd w:val="clear" w:color="auto" w:fill="auto"/>
            <w:noWrap/>
            <w:vAlign w:val="bottom"/>
            <w:hideMark/>
          </w:tcPr>
          <w:p w14:paraId="007665B8"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-0.576</w:t>
            </w:r>
          </w:p>
        </w:tc>
      </w:tr>
      <w:tr w:rsidR="00F13C39" w:rsidRPr="004E4FFA" w14:paraId="29EB7344" w14:textId="77777777" w:rsidTr="00FC1EC5">
        <w:trPr>
          <w:trHeight w:val="306"/>
        </w:trPr>
        <w:tc>
          <w:tcPr>
            <w:tcW w:w="0" w:type="auto"/>
            <w:tcBorders>
              <w:top w:val="nil"/>
              <w:left w:val="nil"/>
              <w:bottom w:val="nil"/>
              <w:right w:val="nil"/>
            </w:tcBorders>
            <w:shd w:val="clear" w:color="auto" w:fill="auto"/>
            <w:noWrap/>
            <w:vAlign w:val="bottom"/>
            <w:hideMark/>
          </w:tcPr>
          <w:p w14:paraId="1249061D" w14:textId="46BD2F14" w:rsidR="00F13C39" w:rsidRPr="004E4FFA" w:rsidRDefault="00A8698D" w:rsidP="00FC1EC5">
            <w:pPr>
              <w:rPr>
                <w:rFonts w:ascii="Times New Roman" w:eastAsia="Times New Roman" w:hAnsi="Times New Roman" w:cs="Times New Roman"/>
              </w:rPr>
            </w:pPr>
            <w:r w:rsidRPr="004E4FFA">
              <w:rPr>
                <w:rFonts w:ascii="Times New Roman" w:eastAsia="Times New Roman" w:hAnsi="Times New Roman" w:cs="Times New Roman"/>
              </w:rPr>
              <w:t>Mean e</w:t>
            </w:r>
            <w:r w:rsidR="00F13C39" w:rsidRPr="004E4FFA">
              <w:rPr>
                <w:rFonts w:ascii="Times New Roman" w:eastAsia="Times New Roman" w:hAnsi="Times New Roman" w:cs="Times New Roman"/>
              </w:rPr>
              <w:t>lement duration</w:t>
            </w:r>
          </w:p>
        </w:tc>
        <w:tc>
          <w:tcPr>
            <w:tcW w:w="0" w:type="auto"/>
            <w:tcBorders>
              <w:top w:val="nil"/>
              <w:left w:val="nil"/>
              <w:bottom w:val="nil"/>
              <w:right w:val="nil"/>
            </w:tcBorders>
            <w:shd w:val="clear" w:color="auto" w:fill="auto"/>
            <w:noWrap/>
            <w:vAlign w:val="bottom"/>
            <w:hideMark/>
          </w:tcPr>
          <w:p w14:paraId="167C44F4"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0.451</w:t>
            </w:r>
          </w:p>
        </w:tc>
        <w:tc>
          <w:tcPr>
            <w:tcW w:w="0" w:type="auto"/>
            <w:tcBorders>
              <w:top w:val="nil"/>
              <w:left w:val="nil"/>
              <w:bottom w:val="nil"/>
              <w:right w:val="nil"/>
            </w:tcBorders>
            <w:shd w:val="clear" w:color="auto" w:fill="auto"/>
            <w:noWrap/>
            <w:vAlign w:val="bottom"/>
            <w:hideMark/>
          </w:tcPr>
          <w:p w14:paraId="386E03E2"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0.056</w:t>
            </w:r>
          </w:p>
        </w:tc>
        <w:tc>
          <w:tcPr>
            <w:tcW w:w="0" w:type="auto"/>
            <w:tcBorders>
              <w:top w:val="nil"/>
              <w:left w:val="nil"/>
              <w:bottom w:val="nil"/>
              <w:right w:val="nil"/>
            </w:tcBorders>
            <w:shd w:val="clear" w:color="auto" w:fill="auto"/>
            <w:noWrap/>
            <w:vAlign w:val="bottom"/>
            <w:hideMark/>
          </w:tcPr>
          <w:p w14:paraId="6F97B443"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0.472</w:t>
            </w:r>
          </w:p>
        </w:tc>
      </w:tr>
      <w:tr w:rsidR="00F13C39" w:rsidRPr="004E4FFA" w14:paraId="5D658588" w14:textId="77777777" w:rsidTr="00FC1EC5">
        <w:trPr>
          <w:trHeight w:val="306"/>
        </w:trPr>
        <w:tc>
          <w:tcPr>
            <w:tcW w:w="0" w:type="auto"/>
            <w:tcBorders>
              <w:top w:val="nil"/>
              <w:left w:val="nil"/>
              <w:bottom w:val="nil"/>
              <w:right w:val="nil"/>
            </w:tcBorders>
            <w:shd w:val="clear" w:color="auto" w:fill="auto"/>
            <w:noWrap/>
            <w:vAlign w:val="bottom"/>
            <w:hideMark/>
          </w:tcPr>
          <w:p w14:paraId="48B1B42C" w14:textId="77777777" w:rsidR="00F13C39" w:rsidRPr="004E4FFA" w:rsidRDefault="00F13C39" w:rsidP="00FC1EC5">
            <w:pPr>
              <w:rPr>
                <w:rFonts w:ascii="Times New Roman" w:eastAsia="Times New Roman" w:hAnsi="Times New Roman" w:cs="Times New Roman"/>
              </w:rPr>
            </w:pPr>
            <w:r w:rsidRPr="004E4FFA">
              <w:rPr>
                <w:rFonts w:ascii="Times New Roman" w:eastAsia="Times New Roman" w:hAnsi="Times New Roman" w:cs="Times New Roman"/>
              </w:rPr>
              <w:t>Mean peak frequency</w:t>
            </w:r>
          </w:p>
        </w:tc>
        <w:tc>
          <w:tcPr>
            <w:tcW w:w="0" w:type="auto"/>
            <w:tcBorders>
              <w:top w:val="nil"/>
              <w:left w:val="nil"/>
              <w:bottom w:val="nil"/>
              <w:right w:val="nil"/>
            </w:tcBorders>
            <w:shd w:val="clear" w:color="auto" w:fill="auto"/>
            <w:noWrap/>
            <w:vAlign w:val="bottom"/>
            <w:hideMark/>
          </w:tcPr>
          <w:p w14:paraId="6459C5DD"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-0.414</w:t>
            </w:r>
          </w:p>
        </w:tc>
        <w:tc>
          <w:tcPr>
            <w:tcW w:w="0" w:type="auto"/>
            <w:tcBorders>
              <w:top w:val="nil"/>
              <w:left w:val="nil"/>
              <w:bottom w:val="nil"/>
              <w:right w:val="nil"/>
            </w:tcBorders>
            <w:shd w:val="clear" w:color="auto" w:fill="auto"/>
            <w:noWrap/>
            <w:vAlign w:val="bottom"/>
            <w:hideMark/>
          </w:tcPr>
          <w:p w14:paraId="63088CDE"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0.393</w:t>
            </w:r>
          </w:p>
        </w:tc>
        <w:tc>
          <w:tcPr>
            <w:tcW w:w="0" w:type="auto"/>
            <w:tcBorders>
              <w:top w:val="nil"/>
              <w:left w:val="nil"/>
              <w:bottom w:val="nil"/>
              <w:right w:val="nil"/>
            </w:tcBorders>
            <w:shd w:val="clear" w:color="auto" w:fill="auto"/>
            <w:noWrap/>
            <w:vAlign w:val="bottom"/>
            <w:hideMark/>
          </w:tcPr>
          <w:p w14:paraId="5A111BD4"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0.389</w:t>
            </w:r>
          </w:p>
        </w:tc>
      </w:tr>
      <w:tr w:rsidR="00F13C39" w:rsidRPr="004E4FFA" w14:paraId="7504132F" w14:textId="77777777" w:rsidTr="00FC1EC5">
        <w:trPr>
          <w:trHeight w:val="306"/>
        </w:trPr>
        <w:tc>
          <w:tcPr>
            <w:tcW w:w="0" w:type="auto"/>
            <w:tcBorders>
              <w:top w:val="nil"/>
              <w:left w:val="nil"/>
              <w:bottom w:val="nil"/>
              <w:right w:val="nil"/>
            </w:tcBorders>
            <w:shd w:val="clear" w:color="auto" w:fill="auto"/>
            <w:noWrap/>
            <w:vAlign w:val="bottom"/>
            <w:hideMark/>
          </w:tcPr>
          <w:p w14:paraId="1AC0935E" w14:textId="77777777" w:rsidR="00F13C39" w:rsidRPr="004E4FFA" w:rsidRDefault="00F13C39" w:rsidP="00FC1EC5">
            <w:pPr>
              <w:rPr>
                <w:rFonts w:ascii="Times New Roman" w:eastAsia="Times New Roman" w:hAnsi="Times New Roman" w:cs="Times New Roman"/>
              </w:rPr>
            </w:pPr>
            <w:r w:rsidRPr="004E4FFA">
              <w:rPr>
                <w:rFonts w:ascii="Times New Roman" w:eastAsia="Times New Roman" w:hAnsi="Times New Roman" w:cs="Times New Roman"/>
              </w:rPr>
              <w:t>Frequency range (song-level)</w:t>
            </w:r>
          </w:p>
        </w:tc>
        <w:tc>
          <w:tcPr>
            <w:tcW w:w="0" w:type="auto"/>
            <w:tcBorders>
              <w:top w:val="nil"/>
              <w:left w:val="nil"/>
              <w:bottom w:val="nil"/>
              <w:right w:val="nil"/>
            </w:tcBorders>
            <w:shd w:val="clear" w:color="auto" w:fill="auto"/>
            <w:noWrap/>
            <w:vAlign w:val="bottom"/>
            <w:hideMark/>
          </w:tcPr>
          <w:p w14:paraId="68E23245"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-0.156</w:t>
            </w:r>
          </w:p>
        </w:tc>
        <w:tc>
          <w:tcPr>
            <w:tcW w:w="0" w:type="auto"/>
            <w:tcBorders>
              <w:top w:val="nil"/>
              <w:left w:val="nil"/>
              <w:bottom w:val="nil"/>
              <w:right w:val="nil"/>
            </w:tcBorders>
            <w:shd w:val="clear" w:color="auto" w:fill="auto"/>
            <w:noWrap/>
            <w:vAlign w:val="bottom"/>
            <w:hideMark/>
          </w:tcPr>
          <w:p w14:paraId="48AF78F4"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0.682</w:t>
            </w:r>
          </w:p>
        </w:tc>
        <w:tc>
          <w:tcPr>
            <w:tcW w:w="0" w:type="auto"/>
            <w:tcBorders>
              <w:top w:val="nil"/>
              <w:left w:val="nil"/>
              <w:bottom w:val="nil"/>
              <w:right w:val="nil"/>
            </w:tcBorders>
            <w:shd w:val="clear" w:color="auto" w:fill="auto"/>
            <w:noWrap/>
            <w:vAlign w:val="bottom"/>
            <w:hideMark/>
          </w:tcPr>
          <w:p w14:paraId="0EBFF419"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-0.083</w:t>
            </w:r>
          </w:p>
        </w:tc>
      </w:tr>
      <w:tr w:rsidR="00F13C39" w:rsidRPr="004E4FFA" w14:paraId="203A68CE" w14:textId="77777777" w:rsidTr="00FC1EC5">
        <w:trPr>
          <w:trHeight w:val="306"/>
        </w:trPr>
        <w:tc>
          <w:tcPr>
            <w:tcW w:w="0" w:type="auto"/>
            <w:tcBorders>
              <w:top w:val="nil"/>
              <w:left w:val="nil"/>
              <w:bottom w:val="nil"/>
              <w:right w:val="nil"/>
            </w:tcBorders>
            <w:shd w:val="clear" w:color="auto" w:fill="auto"/>
            <w:vAlign w:val="bottom"/>
            <w:hideMark/>
          </w:tcPr>
          <w:p w14:paraId="3860E371" w14:textId="77777777" w:rsidR="00F13C39" w:rsidRPr="004E4FFA" w:rsidRDefault="00F13C39" w:rsidP="00FC1EC5">
            <w:pPr>
              <w:rPr>
                <w:rFonts w:ascii="Times New Roman" w:eastAsia="Times New Roman" w:hAnsi="Times New Roman" w:cs="Times New Roman"/>
              </w:rPr>
            </w:pPr>
            <w:r w:rsidRPr="004E4FFA">
              <w:rPr>
                <w:rFonts w:ascii="Times New Roman" w:eastAsia="Times New Roman" w:hAnsi="Times New Roman" w:cs="Times New Roman"/>
              </w:rPr>
              <w:t>Mean frequency range (element-level)</w:t>
            </w:r>
          </w:p>
        </w:tc>
        <w:tc>
          <w:tcPr>
            <w:tcW w:w="0" w:type="auto"/>
            <w:tcBorders>
              <w:top w:val="nil"/>
              <w:left w:val="nil"/>
              <w:bottom w:val="nil"/>
              <w:right w:val="nil"/>
            </w:tcBorders>
            <w:shd w:val="clear" w:color="auto" w:fill="auto"/>
            <w:noWrap/>
            <w:vAlign w:val="bottom"/>
            <w:hideMark/>
          </w:tcPr>
          <w:p w14:paraId="78023925"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0.425</w:t>
            </w:r>
          </w:p>
        </w:tc>
        <w:tc>
          <w:tcPr>
            <w:tcW w:w="0" w:type="auto"/>
            <w:tcBorders>
              <w:top w:val="nil"/>
              <w:left w:val="nil"/>
              <w:bottom w:val="nil"/>
              <w:right w:val="nil"/>
            </w:tcBorders>
            <w:shd w:val="clear" w:color="auto" w:fill="auto"/>
            <w:noWrap/>
            <w:vAlign w:val="bottom"/>
            <w:hideMark/>
          </w:tcPr>
          <w:p w14:paraId="08572B25"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0.281</w:t>
            </w:r>
          </w:p>
        </w:tc>
        <w:tc>
          <w:tcPr>
            <w:tcW w:w="0" w:type="auto"/>
            <w:tcBorders>
              <w:top w:val="nil"/>
              <w:left w:val="nil"/>
              <w:bottom w:val="nil"/>
              <w:right w:val="nil"/>
            </w:tcBorders>
            <w:shd w:val="clear" w:color="auto" w:fill="auto"/>
            <w:noWrap/>
            <w:vAlign w:val="bottom"/>
            <w:hideMark/>
          </w:tcPr>
          <w:p w14:paraId="131ED0BC"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0.479</w:t>
            </w:r>
          </w:p>
        </w:tc>
      </w:tr>
      <w:tr w:rsidR="00F13C39" w:rsidRPr="004E4FFA" w14:paraId="0EFB68E2" w14:textId="77777777" w:rsidTr="00FC1EC5">
        <w:trPr>
          <w:trHeight w:val="306"/>
        </w:trPr>
        <w:tc>
          <w:tcPr>
            <w:tcW w:w="0" w:type="auto"/>
            <w:tcBorders>
              <w:top w:val="nil"/>
              <w:left w:val="nil"/>
              <w:bottom w:val="nil"/>
              <w:right w:val="nil"/>
            </w:tcBorders>
            <w:shd w:val="clear" w:color="auto" w:fill="auto"/>
            <w:noWrap/>
            <w:vAlign w:val="bottom"/>
            <w:hideMark/>
          </w:tcPr>
          <w:p w14:paraId="7BD37CA0" w14:textId="77777777" w:rsidR="00F13C39" w:rsidRPr="004E4FFA" w:rsidRDefault="00F13C39" w:rsidP="00FC1EC5">
            <w:pPr>
              <w:rPr>
                <w:rFonts w:ascii="Times New Roman" w:eastAsia="Times New Roman" w:hAnsi="Times New Roman" w:cs="Times New Roman"/>
              </w:rPr>
            </w:pPr>
            <w:r w:rsidRPr="004E4FFA">
              <w:rPr>
                <w:rFonts w:ascii="Times New Roman" w:eastAsia="Times New Roman" w:hAnsi="Times New Roman" w:cs="Times New Roman"/>
              </w:rPr>
              <w:t>Gap duration</w:t>
            </w:r>
          </w:p>
        </w:tc>
        <w:tc>
          <w:tcPr>
            <w:tcW w:w="0" w:type="auto"/>
            <w:tcBorders>
              <w:top w:val="nil"/>
              <w:left w:val="nil"/>
              <w:bottom w:val="nil"/>
              <w:right w:val="nil"/>
            </w:tcBorders>
            <w:shd w:val="clear" w:color="auto" w:fill="auto"/>
            <w:noWrap/>
            <w:vAlign w:val="bottom"/>
            <w:hideMark/>
          </w:tcPr>
          <w:p w14:paraId="7B610580"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-0.436</w:t>
            </w:r>
          </w:p>
        </w:tc>
        <w:tc>
          <w:tcPr>
            <w:tcW w:w="0" w:type="auto"/>
            <w:tcBorders>
              <w:top w:val="nil"/>
              <w:left w:val="nil"/>
              <w:bottom w:val="nil"/>
              <w:right w:val="nil"/>
            </w:tcBorders>
            <w:shd w:val="clear" w:color="auto" w:fill="auto"/>
            <w:noWrap/>
            <w:vAlign w:val="bottom"/>
            <w:hideMark/>
          </w:tcPr>
          <w:p w14:paraId="541CF79C"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0.249</w:t>
            </w:r>
          </w:p>
        </w:tc>
        <w:tc>
          <w:tcPr>
            <w:tcW w:w="0" w:type="auto"/>
            <w:tcBorders>
              <w:top w:val="nil"/>
              <w:left w:val="nil"/>
              <w:bottom w:val="nil"/>
              <w:right w:val="nil"/>
            </w:tcBorders>
            <w:shd w:val="clear" w:color="auto" w:fill="auto"/>
            <w:noWrap/>
            <w:vAlign w:val="bottom"/>
            <w:hideMark/>
          </w:tcPr>
          <w:p w14:paraId="7653FC1A"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0.025</w:t>
            </w:r>
          </w:p>
        </w:tc>
      </w:tr>
      <w:tr w:rsidR="00F13C39" w:rsidRPr="004E4FFA" w14:paraId="3EF32E5E" w14:textId="77777777" w:rsidTr="00FC1EC5">
        <w:trPr>
          <w:trHeight w:val="306"/>
        </w:trPr>
        <w:tc>
          <w:tcPr>
            <w:tcW w:w="0" w:type="auto"/>
            <w:tcBorders>
              <w:top w:val="nil"/>
              <w:left w:val="nil"/>
              <w:bottom w:val="single" w:sz="4" w:space="0" w:color="auto"/>
              <w:right w:val="nil"/>
            </w:tcBorders>
            <w:shd w:val="clear" w:color="auto" w:fill="auto"/>
            <w:noWrap/>
            <w:vAlign w:val="bottom"/>
            <w:hideMark/>
          </w:tcPr>
          <w:p w14:paraId="5DF36E42" w14:textId="3E0C51F8" w:rsidR="00F13C39" w:rsidRPr="004E4FFA" w:rsidRDefault="00F13C39" w:rsidP="00FC1EC5">
            <w:pPr>
              <w:rPr>
                <w:rFonts w:ascii="Times New Roman" w:eastAsia="Times New Roman" w:hAnsi="Times New Roman" w:cs="Times New Roman"/>
              </w:rPr>
            </w:pPr>
            <w:r w:rsidRPr="004E4FFA">
              <w:rPr>
                <w:rFonts w:ascii="Times New Roman" w:eastAsia="Times New Roman" w:hAnsi="Times New Roman" w:cs="Times New Roman"/>
              </w:rPr>
              <w:t xml:space="preserve">Element </w:t>
            </w:r>
            <w:r w:rsidR="007D63D9" w:rsidRPr="004E4FFA">
              <w:rPr>
                <w:rFonts w:ascii="Times New Roman" w:eastAsia="Times New Roman" w:hAnsi="Times New Roman" w:cs="Times New Roman"/>
              </w:rPr>
              <w:t>d</w:t>
            </w:r>
            <w:r w:rsidRPr="004E4FFA">
              <w:rPr>
                <w:rFonts w:ascii="Times New Roman" w:eastAsia="Times New Roman" w:hAnsi="Times New Roman" w:cs="Times New Roman"/>
              </w:rPr>
              <w:t>iversity</w:t>
            </w:r>
          </w:p>
        </w:tc>
        <w:tc>
          <w:tcPr>
            <w:tcW w:w="0" w:type="auto"/>
            <w:tcBorders>
              <w:top w:val="nil"/>
              <w:left w:val="nil"/>
              <w:bottom w:val="single" w:sz="4" w:space="0" w:color="auto"/>
              <w:right w:val="nil"/>
            </w:tcBorders>
            <w:shd w:val="clear" w:color="auto" w:fill="auto"/>
            <w:noWrap/>
            <w:vAlign w:val="bottom"/>
            <w:hideMark/>
          </w:tcPr>
          <w:p w14:paraId="5ED9B0BE"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0.384</w:t>
            </w:r>
          </w:p>
        </w:tc>
        <w:tc>
          <w:tcPr>
            <w:tcW w:w="0" w:type="auto"/>
            <w:tcBorders>
              <w:top w:val="nil"/>
              <w:left w:val="nil"/>
              <w:bottom w:val="single" w:sz="4" w:space="0" w:color="auto"/>
              <w:right w:val="nil"/>
            </w:tcBorders>
            <w:shd w:val="clear" w:color="auto" w:fill="auto"/>
            <w:noWrap/>
            <w:vAlign w:val="bottom"/>
            <w:hideMark/>
          </w:tcPr>
          <w:p w14:paraId="605E4FE6"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0.385</w:t>
            </w:r>
          </w:p>
        </w:tc>
        <w:tc>
          <w:tcPr>
            <w:tcW w:w="0" w:type="auto"/>
            <w:tcBorders>
              <w:top w:val="nil"/>
              <w:left w:val="nil"/>
              <w:bottom w:val="single" w:sz="4" w:space="0" w:color="auto"/>
              <w:right w:val="nil"/>
            </w:tcBorders>
            <w:shd w:val="clear" w:color="auto" w:fill="auto"/>
            <w:noWrap/>
            <w:vAlign w:val="bottom"/>
            <w:hideMark/>
          </w:tcPr>
          <w:p w14:paraId="1D2C1375" w14:textId="77777777" w:rsidR="00F13C39" w:rsidRPr="004E4FFA" w:rsidRDefault="00F13C39" w:rsidP="00FC1EC5">
            <w:pPr>
              <w:jc w:val="center"/>
              <w:rPr>
                <w:rFonts w:ascii="Times New Roman" w:eastAsia="Times New Roman" w:hAnsi="Times New Roman" w:cs="Times New Roman"/>
              </w:rPr>
            </w:pPr>
            <w:r w:rsidRPr="004E4FFA">
              <w:rPr>
                <w:rFonts w:ascii="Times New Roman" w:eastAsia="Times New Roman" w:hAnsi="Times New Roman" w:cs="Times New Roman"/>
              </w:rPr>
              <w:t>-0.240</w:t>
            </w:r>
          </w:p>
        </w:tc>
      </w:tr>
    </w:tbl>
    <w:p w14:paraId="1B52F647" w14:textId="77777777" w:rsidR="00B75F06" w:rsidRPr="004E4FFA" w:rsidRDefault="00B75F06" w:rsidP="00F13C39">
      <w:pPr>
        <w:rPr>
          <w:rFonts w:ascii="Times New Roman" w:hAnsi="Times New Roman" w:cs="Times New Roman"/>
          <w:i/>
          <w:iCs/>
        </w:rPr>
      </w:pPr>
    </w:p>
    <w:p w14:paraId="1246B533" w14:textId="12D89EDB" w:rsidR="00F13C39" w:rsidRPr="004E4FFA" w:rsidRDefault="00F13C39" w:rsidP="00F13C39">
      <w:pPr>
        <w:rPr>
          <w:rFonts w:ascii="Times New Roman" w:hAnsi="Times New Roman" w:cs="Times New Roman"/>
        </w:rPr>
      </w:pPr>
      <w:r w:rsidRPr="004E4FFA">
        <w:rPr>
          <w:rFonts w:ascii="Times New Roman" w:hAnsi="Times New Roman" w:cs="Times New Roman"/>
          <w:i/>
          <w:iCs/>
        </w:rPr>
        <w:t>Song and element duration are defined as the units of time for the length of the song and mean element length. Frequency range at the song and element levels are calculated from the highest 95% and the lowest 5% frequency value for all elements in each song. Gap duration is the mean unit of time separating elements within a song. Element diversity is calculated as a 95% minimum complex polygon surround</w:t>
      </w:r>
      <w:r w:rsidR="007D63D9" w:rsidRPr="004E4FFA">
        <w:rPr>
          <w:rFonts w:ascii="Times New Roman" w:hAnsi="Times New Roman" w:cs="Times New Roman"/>
          <w:i/>
          <w:iCs/>
        </w:rPr>
        <w:t>ing</w:t>
      </w:r>
      <w:r w:rsidRPr="004E4FFA">
        <w:rPr>
          <w:rFonts w:ascii="Times New Roman" w:hAnsi="Times New Roman" w:cs="Times New Roman"/>
          <w:i/>
          <w:iCs/>
        </w:rPr>
        <w:t xml:space="preserve"> song structure at the element-level acoustic space.</w:t>
      </w:r>
      <w:r w:rsidRPr="004E4FFA">
        <w:rPr>
          <w:rFonts w:ascii="Times New Roman" w:hAnsi="Times New Roman" w:cs="Times New Roman"/>
        </w:rPr>
        <w:tab/>
      </w:r>
      <w:r w:rsidRPr="004E4FFA">
        <w:rPr>
          <w:rFonts w:ascii="Times New Roman" w:hAnsi="Times New Roman" w:cs="Times New Roman"/>
        </w:rPr>
        <w:tab/>
      </w:r>
      <w:r w:rsidRPr="004E4FFA">
        <w:rPr>
          <w:rFonts w:ascii="Times New Roman" w:hAnsi="Times New Roman" w:cs="Times New Roman"/>
        </w:rPr>
        <w:tab/>
      </w:r>
      <w:r w:rsidRPr="004E4FFA">
        <w:rPr>
          <w:rFonts w:ascii="Times New Roman" w:hAnsi="Times New Roman" w:cs="Times New Roman"/>
        </w:rPr>
        <w:tab/>
      </w:r>
      <w:r w:rsidRPr="004E4FFA">
        <w:rPr>
          <w:rFonts w:ascii="Times New Roman" w:hAnsi="Times New Roman" w:cs="Times New Roman"/>
        </w:rPr>
        <w:tab/>
      </w:r>
      <w:r w:rsidRPr="004E4FFA">
        <w:rPr>
          <w:rFonts w:ascii="Times New Roman" w:hAnsi="Times New Roman" w:cs="Times New Roman"/>
        </w:rPr>
        <w:tab/>
      </w:r>
      <w:r w:rsidRPr="004E4FFA">
        <w:rPr>
          <w:rFonts w:ascii="Times New Roman" w:hAnsi="Times New Roman" w:cs="Times New Roman"/>
        </w:rPr>
        <w:tab/>
      </w:r>
    </w:p>
    <w:p w14:paraId="3DA23254" w14:textId="3FEE3DF2" w:rsidR="00F13C39" w:rsidRPr="004E4FFA" w:rsidRDefault="00F13C39" w:rsidP="00F13C39">
      <w:pPr>
        <w:rPr>
          <w:rFonts w:ascii="Times New Roman" w:hAnsi="Times New Roman" w:cs="Times New Roman"/>
        </w:rPr>
      </w:pPr>
    </w:p>
    <w:p w14:paraId="3E5C2C7C" w14:textId="77777777" w:rsidR="001A3D95" w:rsidRPr="004E4FFA" w:rsidRDefault="001A3D95" w:rsidP="00F13C39">
      <w:pPr>
        <w:rPr>
          <w:rFonts w:ascii="Times New Roman" w:hAnsi="Times New Roman" w:cs="Times New Roman"/>
        </w:rPr>
      </w:pPr>
    </w:p>
    <w:p w14:paraId="1271A153" w14:textId="615EEBB3" w:rsidR="00F13C39" w:rsidRDefault="0058132A" w:rsidP="00F13C39">
      <w:pPr>
        <w:rPr>
          <w:rFonts w:ascii="Times New Roman" w:hAnsi="Times New Roman" w:cs="Times New Roman"/>
        </w:rPr>
      </w:pPr>
      <w:r w:rsidRPr="004E4FFA">
        <w:rPr>
          <w:rFonts w:ascii="Times New Roman" w:hAnsi="Times New Roman" w:cs="Times New Roman"/>
        </w:rPr>
        <w:t xml:space="preserve">Table </w:t>
      </w:r>
      <w:r w:rsidR="00B75F06" w:rsidRPr="004E4FFA">
        <w:rPr>
          <w:rFonts w:ascii="Times New Roman" w:hAnsi="Times New Roman" w:cs="Times New Roman"/>
        </w:rPr>
        <w:t>4</w:t>
      </w:r>
      <w:r w:rsidR="00F13C39" w:rsidRPr="004E4FFA">
        <w:rPr>
          <w:rFonts w:ascii="Times New Roman" w:hAnsi="Times New Roman" w:cs="Times New Roman"/>
        </w:rPr>
        <w:t xml:space="preserve">. Model estimates for how acoustic parameters vary between sex and subspecies. </w:t>
      </w:r>
    </w:p>
    <w:p w14:paraId="11852CD7" w14:textId="77777777" w:rsidR="00E7782D" w:rsidRPr="004E4FFA" w:rsidRDefault="00E7782D" w:rsidP="00F13C39">
      <w:pPr>
        <w:rPr>
          <w:rFonts w:ascii="Times New Roman" w:hAnsi="Times New Roman" w:cs="Times New Roman"/>
        </w:rPr>
      </w:pPr>
    </w:p>
    <w:tbl>
      <w:tblPr>
        <w:tblW w:w="0" w:type="auto"/>
        <w:tblLook w:val="04A0" w:firstRow="1" w:lastRow="0" w:firstColumn="1" w:lastColumn="0" w:noHBand="0" w:noVBand="1"/>
      </w:tblPr>
      <w:tblGrid>
        <w:gridCol w:w="1203"/>
        <w:gridCol w:w="1283"/>
        <w:gridCol w:w="1123"/>
        <w:gridCol w:w="1169"/>
        <w:gridCol w:w="923"/>
        <w:gridCol w:w="756"/>
        <w:gridCol w:w="1116"/>
        <w:gridCol w:w="756"/>
      </w:tblGrid>
      <w:tr w:rsidR="00F13C39" w:rsidRPr="004E4FFA" w14:paraId="533F0352" w14:textId="77777777" w:rsidTr="00FC1EC5">
        <w:trPr>
          <w:trHeight w:val="306"/>
        </w:trPr>
        <w:tc>
          <w:tcPr>
            <w:tcW w:w="0" w:type="auto"/>
            <w:tcBorders>
              <w:top w:val="single" w:sz="4" w:space="0" w:color="auto"/>
              <w:left w:val="nil"/>
              <w:bottom w:val="single" w:sz="4" w:space="0" w:color="auto"/>
              <w:right w:val="nil"/>
            </w:tcBorders>
            <w:shd w:val="clear" w:color="auto" w:fill="auto"/>
            <w:noWrap/>
            <w:vAlign w:val="bottom"/>
            <w:hideMark/>
          </w:tcPr>
          <w:p w14:paraId="2C46BAB4" w14:textId="77777777" w:rsidR="00F13C39" w:rsidRPr="004E4FFA" w:rsidRDefault="00F13C39" w:rsidP="00FC1EC5">
            <w:pPr>
              <w:rPr>
                <w:rFonts w:ascii="Times New Roman" w:eastAsia="Times New Roman" w:hAnsi="Times New Roman" w:cs="Times New Roman"/>
              </w:rPr>
            </w:pPr>
            <w:r w:rsidRPr="004E4FFA">
              <w:rPr>
                <w:rFonts w:ascii="Times New Roman" w:eastAsia="Times New Roman" w:hAnsi="Times New Roman" w:cs="Times New Roman"/>
              </w:rPr>
              <w:t> </w:t>
            </w:r>
          </w:p>
        </w:tc>
        <w:tc>
          <w:tcPr>
            <w:tcW w:w="0" w:type="auto"/>
            <w:tcBorders>
              <w:top w:val="single" w:sz="4" w:space="0" w:color="auto"/>
              <w:left w:val="nil"/>
              <w:bottom w:val="single" w:sz="4" w:space="0" w:color="auto"/>
              <w:right w:val="nil"/>
            </w:tcBorders>
            <w:shd w:val="clear" w:color="auto" w:fill="auto"/>
            <w:noWrap/>
            <w:vAlign w:val="bottom"/>
            <w:hideMark/>
          </w:tcPr>
          <w:p w14:paraId="30756528" w14:textId="77777777" w:rsidR="00F13C39" w:rsidRPr="004E4FFA" w:rsidRDefault="00F13C39" w:rsidP="00FC1EC5">
            <w:pPr>
              <w:rPr>
                <w:rFonts w:ascii="Times New Roman" w:eastAsia="Times New Roman" w:hAnsi="Times New Roman" w:cs="Times New Roman"/>
                <w:b/>
                <w:bCs/>
              </w:rPr>
            </w:pPr>
            <w:r w:rsidRPr="004E4FFA">
              <w:rPr>
                <w:rFonts w:ascii="Times New Roman" w:eastAsia="Times New Roman" w:hAnsi="Times New Roman" w:cs="Times New Roman"/>
                <w:b/>
                <w:bCs/>
              </w:rPr>
              <w:t> </w:t>
            </w:r>
          </w:p>
        </w:tc>
        <w:tc>
          <w:tcPr>
            <w:tcW w:w="0" w:type="auto"/>
            <w:tcBorders>
              <w:top w:val="single" w:sz="4" w:space="0" w:color="auto"/>
              <w:left w:val="nil"/>
              <w:bottom w:val="single" w:sz="4" w:space="0" w:color="auto"/>
              <w:right w:val="nil"/>
            </w:tcBorders>
            <w:shd w:val="clear" w:color="auto" w:fill="auto"/>
            <w:noWrap/>
            <w:vAlign w:val="bottom"/>
            <w:hideMark/>
          </w:tcPr>
          <w:p w14:paraId="22B67A3D"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eastAsia="Times New Roman" w:hAnsi="Times New Roman" w:cs="Times New Roman"/>
                <w:b/>
                <w:bCs/>
              </w:rPr>
              <w:t>Estimate</w:t>
            </w:r>
          </w:p>
        </w:tc>
        <w:tc>
          <w:tcPr>
            <w:tcW w:w="0" w:type="auto"/>
            <w:tcBorders>
              <w:top w:val="single" w:sz="4" w:space="0" w:color="auto"/>
              <w:left w:val="nil"/>
              <w:bottom w:val="single" w:sz="4" w:space="0" w:color="auto"/>
              <w:right w:val="nil"/>
            </w:tcBorders>
            <w:shd w:val="clear" w:color="auto" w:fill="auto"/>
            <w:noWrap/>
            <w:vAlign w:val="bottom"/>
            <w:hideMark/>
          </w:tcPr>
          <w:p w14:paraId="4D7C2D4F"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eastAsia="Times New Roman" w:hAnsi="Times New Roman" w:cs="Times New Roman"/>
                <w:b/>
                <w:bCs/>
              </w:rPr>
              <w:t>Std error</w:t>
            </w:r>
          </w:p>
        </w:tc>
        <w:tc>
          <w:tcPr>
            <w:tcW w:w="0" w:type="auto"/>
            <w:tcBorders>
              <w:top w:val="single" w:sz="4" w:space="0" w:color="auto"/>
              <w:left w:val="nil"/>
              <w:bottom w:val="single" w:sz="4" w:space="0" w:color="auto"/>
              <w:right w:val="nil"/>
            </w:tcBorders>
            <w:shd w:val="clear" w:color="auto" w:fill="auto"/>
            <w:noWrap/>
            <w:vAlign w:val="bottom"/>
            <w:hideMark/>
          </w:tcPr>
          <w:p w14:paraId="2FE2FD8D"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eastAsia="Times New Roman" w:hAnsi="Times New Roman" w:cs="Times New Roman"/>
                <w:b/>
                <w:bCs/>
              </w:rPr>
              <w:t>t-value</w:t>
            </w:r>
          </w:p>
        </w:tc>
        <w:tc>
          <w:tcPr>
            <w:tcW w:w="0" w:type="auto"/>
            <w:tcBorders>
              <w:top w:val="single" w:sz="4" w:space="0" w:color="auto"/>
              <w:left w:val="nil"/>
              <w:bottom w:val="single" w:sz="4" w:space="0" w:color="auto"/>
              <w:right w:val="nil"/>
            </w:tcBorders>
            <w:shd w:val="clear" w:color="auto" w:fill="auto"/>
            <w:noWrap/>
            <w:vAlign w:val="bottom"/>
            <w:hideMark/>
          </w:tcPr>
          <w:p w14:paraId="3225D97F"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eastAsia="Times New Roman" w:hAnsi="Times New Roman" w:cs="Times New Roman"/>
                <w:b/>
                <w:bCs/>
              </w:rPr>
              <w:t>F</w:t>
            </w:r>
          </w:p>
        </w:tc>
        <w:tc>
          <w:tcPr>
            <w:tcW w:w="0" w:type="auto"/>
            <w:tcBorders>
              <w:top w:val="single" w:sz="4" w:space="0" w:color="auto"/>
              <w:left w:val="nil"/>
              <w:bottom w:val="single" w:sz="4" w:space="0" w:color="auto"/>
              <w:right w:val="nil"/>
            </w:tcBorders>
            <w:shd w:val="clear" w:color="auto" w:fill="auto"/>
            <w:noWrap/>
            <w:vAlign w:val="bottom"/>
            <w:hideMark/>
          </w:tcPr>
          <w:p w14:paraId="7115BDB7"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eastAsia="Times New Roman" w:hAnsi="Times New Roman" w:cs="Times New Roman"/>
                <w:b/>
                <w:bCs/>
              </w:rPr>
              <w:t>df</w:t>
            </w:r>
          </w:p>
        </w:tc>
        <w:tc>
          <w:tcPr>
            <w:tcW w:w="0" w:type="auto"/>
            <w:tcBorders>
              <w:top w:val="single" w:sz="4" w:space="0" w:color="auto"/>
              <w:left w:val="nil"/>
              <w:bottom w:val="single" w:sz="4" w:space="0" w:color="auto"/>
              <w:right w:val="nil"/>
            </w:tcBorders>
            <w:shd w:val="clear" w:color="auto" w:fill="auto"/>
            <w:noWrap/>
            <w:vAlign w:val="bottom"/>
            <w:hideMark/>
          </w:tcPr>
          <w:p w14:paraId="6A1C1ADA"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eastAsia="Times New Roman" w:hAnsi="Times New Roman" w:cs="Times New Roman"/>
                <w:b/>
                <w:bCs/>
              </w:rPr>
              <w:t>P</w:t>
            </w:r>
          </w:p>
        </w:tc>
      </w:tr>
      <w:tr w:rsidR="00F13C39" w:rsidRPr="004E4FFA" w14:paraId="147C4A0A" w14:textId="77777777" w:rsidTr="00FC1EC5">
        <w:trPr>
          <w:trHeight w:val="306"/>
        </w:trPr>
        <w:tc>
          <w:tcPr>
            <w:tcW w:w="0" w:type="auto"/>
            <w:tcBorders>
              <w:top w:val="nil"/>
              <w:left w:val="nil"/>
              <w:bottom w:val="nil"/>
              <w:right w:val="nil"/>
            </w:tcBorders>
            <w:shd w:val="clear" w:color="auto" w:fill="auto"/>
            <w:noWrap/>
            <w:vAlign w:val="bottom"/>
            <w:hideMark/>
          </w:tcPr>
          <w:p w14:paraId="336F50BC" w14:textId="77777777" w:rsidR="00F13C39" w:rsidRPr="004E4FFA" w:rsidRDefault="00F13C39" w:rsidP="00FC1EC5">
            <w:pPr>
              <w:rPr>
                <w:rFonts w:ascii="Times New Roman" w:eastAsia="Times New Roman" w:hAnsi="Times New Roman" w:cs="Times New Roman"/>
              </w:rPr>
            </w:pPr>
            <w:r w:rsidRPr="004E4FFA">
              <w:rPr>
                <w:rFonts w:ascii="Times New Roman" w:hAnsi="Times New Roman" w:cs="Times New Roman"/>
              </w:rPr>
              <w:t>Song-PC1</w:t>
            </w:r>
          </w:p>
        </w:tc>
        <w:tc>
          <w:tcPr>
            <w:tcW w:w="0" w:type="auto"/>
            <w:tcBorders>
              <w:top w:val="nil"/>
              <w:left w:val="nil"/>
              <w:bottom w:val="nil"/>
              <w:right w:val="nil"/>
            </w:tcBorders>
            <w:shd w:val="clear" w:color="auto" w:fill="auto"/>
            <w:noWrap/>
            <w:vAlign w:val="bottom"/>
            <w:hideMark/>
          </w:tcPr>
          <w:p w14:paraId="5078FE02" w14:textId="77777777" w:rsidR="00F13C39" w:rsidRPr="004E4FFA" w:rsidRDefault="00F13C39" w:rsidP="00FC1EC5">
            <w:pPr>
              <w:rPr>
                <w:rFonts w:ascii="Times New Roman" w:eastAsia="Times New Roman" w:hAnsi="Times New Roman" w:cs="Times New Roman"/>
              </w:rPr>
            </w:pPr>
            <w:r w:rsidRPr="004E4FFA">
              <w:rPr>
                <w:rFonts w:ascii="Times New Roman" w:hAnsi="Times New Roman" w:cs="Times New Roman"/>
              </w:rPr>
              <w:t>Sex</w:t>
            </w:r>
          </w:p>
        </w:tc>
        <w:tc>
          <w:tcPr>
            <w:tcW w:w="0" w:type="auto"/>
            <w:tcBorders>
              <w:top w:val="nil"/>
              <w:left w:val="nil"/>
              <w:bottom w:val="nil"/>
              <w:right w:val="nil"/>
            </w:tcBorders>
            <w:shd w:val="clear" w:color="auto" w:fill="auto"/>
            <w:noWrap/>
            <w:vAlign w:val="bottom"/>
            <w:hideMark/>
          </w:tcPr>
          <w:p w14:paraId="4CB57807"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-1.034</w:t>
            </w:r>
          </w:p>
        </w:tc>
        <w:tc>
          <w:tcPr>
            <w:tcW w:w="0" w:type="auto"/>
            <w:tcBorders>
              <w:top w:val="nil"/>
              <w:left w:val="nil"/>
              <w:bottom w:val="nil"/>
              <w:right w:val="nil"/>
            </w:tcBorders>
            <w:shd w:val="clear" w:color="auto" w:fill="auto"/>
            <w:noWrap/>
            <w:vAlign w:val="bottom"/>
            <w:hideMark/>
          </w:tcPr>
          <w:p w14:paraId="68CA948F"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0.264</w:t>
            </w:r>
          </w:p>
        </w:tc>
        <w:tc>
          <w:tcPr>
            <w:tcW w:w="0" w:type="auto"/>
            <w:tcBorders>
              <w:top w:val="nil"/>
              <w:left w:val="nil"/>
              <w:bottom w:val="nil"/>
              <w:right w:val="nil"/>
            </w:tcBorders>
            <w:shd w:val="clear" w:color="auto" w:fill="auto"/>
            <w:noWrap/>
            <w:vAlign w:val="bottom"/>
            <w:hideMark/>
          </w:tcPr>
          <w:p w14:paraId="3EB220FE"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4.124</w:t>
            </w:r>
          </w:p>
        </w:tc>
        <w:tc>
          <w:tcPr>
            <w:tcW w:w="0" w:type="auto"/>
            <w:tcBorders>
              <w:top w:val="nil"/>
              <w:left w:val="nil"/>
              <w:bottom w:val="nil"/>
              <w:right w:val="nil"/>
            </w:tcBorders>
            <w:shd w:val="clear" w:color="auto" w:fill="auto"/>
            <w:noWrap/>
            <w:vAlign w:val="bottom"/>
            <w:hideMark/>
          </w:tcPr>
          <w:p w14:paraId="52A89174"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0.281</w:t>
            </w:r>
          </w:p>
        </w:tc>
        <w:tc>
          <w:tcPr>
            <w:tcW w:w="0" w:type="auto"/>
            <w:tcBorders>
              <w:top w:val="nil"/>
              <w:left w:val="nil"/>
              <w:bottom w:val="nil"/>
              <w:right w:val="nil"/>
            </w:tcBorders>
            <w:shd w:val="clear" w:color="auto" w:fill="auto"/>
            <w:noWrap/>
            <w:vAlign w:val="bottom"/>
            <w:hideMark/>
          </w:tcPr>
          <w:p w14:paraId="27E0FF89"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1, 49.35</w:t>
            </w:r>
          </w:p>
        </w:tc>
        <w:tc>
          <w:tcPr>
            <w:tcW w:w="0" w:type="auto"/>
            <w:tcBorders>
              <w:top w:val="nil"/>
              <w:left w:val="nil"/>
              <w:bottom w:val="nil"/>
              <w:right w:val="nil"/>
            </w:tcBorders>
            <w:shd w:val="clear" w:color="auto" w:fill="auto"/>
            <w:noWrap/>
            <w:vAlign w:val="bottom"/>
            <w:hideMark/>
          </w:tcPr>
          <w:p w14:paraId="7DB7EFED"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0.598</w:t>
            </w:r>
          </w:p>
        </w:tc>
      </w:tr>
      <w:tr w:rsidR="00F13C39" w:rsidRPr="004E4FFA" w14:paraId="3DA49908" w14:textId="77777777" w:rsidTr="00FC1EC5">
        <w:trPr>
          <w:trHeight w:val="306"/>
        </w:trPr>
        <w:tc>
          <w:tcPr>
            <w:tcW w:w="0" w:type="auto"/>
            <w:tcBorders>
              <w:top w:val="nil"/>
              <w:left w:val="nil"/>
              <w:bottom w:val="nil"/>
              <w:right w:val="nil"/>
            </w:tcBorders>
            <w:shd w:val="clear" w:color="auto" w:fill="auto"/>
            <w:noWrap/>
            <w:vAlign w:val="bottom"/>
            <w:hideMark/>
          </w:tcPr>
          <w:p w14:paraId="7F312DAE" w14:textId="77777777" w:rsidR="00F13C39" w:rsidRPr="004E4FFA" w:rsidRDefault="00F13C39" w:rsidP="00FC1EC5">
            <w:pPr>
              <w:jc w:val="center"/>
              <w:rPr>
                <w:rFonts w:ascii="Times New Roman" w:eastAsia="Times New Roman" w:hAnsi="Times New Roman" w:cs="Times New Roman"/>
              </w:rPr>
            </w:pPr>
          </w:p>
        </w:tc>
        <w:tc>
          <w:tcPr>
            <w:tcW w:w="0" w:type="auto"/>
            <w:tcBorders>
              <w:top w:val="nil"/>
              <w:left w:val="nil"/>
              <w:bottom w:val="nil"/>
              <w:right w:val="nil"/>
            </w:tcBorders>
            <w:shd w:val="clear" w:color="auto" w:fill="auto"/>
            <w:noWrap/>
            <w:vAlign w:val="bottom"/>
            <w:hideMark/>
          </w:tcPr>
          <w:p w14:paraId="1CB27A6D" w14:textId="77777777" w:rsidR="00F13C39" w:rsidRPr="004E4FFA" w:rsidRDefault="00F13C39" w:rsidP="00FC1EC5">
            <w:pPr>
              <w:rPr>
                <w:rFonts w:ascii="Times New Roman" w:eastAsia="Times New Roman" w:hAnsi="Times New Roman" w:cs="Times New Roman"/>
              </w:rPr>
            </w:pPr>
            <w:r w:rsidRPr="004E4FFA">
              <w:rPr>
                <w:rFonts w:ascii="Times New Roman" w:hAnsi="Times New Roman" w:cs="Times New Roman"/>
              </w:rPr>
              <w:t>Subspecies</w:t>
            </w:r>
          </w:p>
        </w:tc>
        <w:tc>
          <w:tcPr>
            <w:tcW w:w="0" w:type="auto"/>
            <w:tcBorders>
              <w:top w:val="nil"/>
              <w:left w:val="nil"/>
              <w:bottom w:val="nil"/>
              <w:right w:val="nil"/>
            </w:tcBorders>
            <w:shd w:val="clear" w:color="auto" w:fill="auto"/>
            <w:noWrap/>
            <w:vAlign w:val="bottom"/>
            <w:hideMark/>
          </w:tcPr>
          <w:p w14:paraId="060F7826"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0.127</w:t>
            </w:r>
          </w:p>
        </w:tc>
        <w:tc>
          <w:tcPr>
            <w:tcW w:w="0" w:type="auto"/>
            <w:tcBorders>
              <w:top w:val="nil"/>
              <w:left w:val="nil"/>
              <w:bottom w:val="nil"/>
              <w:right w:val="nil"/>
            </w:tcBorders>
            <w:shd w:val="clear" w:color="auto" w:fill="auto"/>
            <w:noWrap/>
            <w:vAlign w:val="bottom"/>
            <w:hideMark/>
          </w:tcPr>
          <w:p w14:paraId="1A810766"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0.24</w:t>
            </w:r>
          </w:p>
        </w:tc>
        <w:tc>
          <w:tcPr>
            <w:tcW w:w="0" w:type="auto"/>
            <w:tcBorders>
              <w:top w:val="nil"/>
              <w:left w:val="nil"/>
              <w:bottom w:val="nil"/>
              <w:right w:val="nil"/>
            </w:tcBorders>
            <w:shd w:val="clear" w:color="auto" w:fill="auto"/>
            <w:noWrap/>
            <w:vAlign w:val="bottom"/>
            <w:hideMark/>
          </w:tcPr>
          <w:p w14:paraId="6305935E" w14:textId="0B6BCDB8"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49.35</w:t>
            </w:r>
            <w:r w:rsidR="00842337" w:rsidRPr="004E4FFA">
              <w:rPr>
                <w:rFonts w:ascii="Times New Roman" w:hAnsi="Times New Roman" w:cs="Times New Roman"/>
              </w:rPr>
              <w:t>0</w:t>
            </w:r>
          </w:p>
        </w:tc>
        <w:tc>
          <w:tcPr>
            <w:tcW w:w="0" w:type="auto"/>
            <w:tcBorders>
              <w:top w:val="nil"/>
              <w:left w:val="nil"/>
              <w:bottom w:val="nil"/>
              <w:right w:val="nil"/>
            </w:tcBorders>
            <w:shd w:val="clear" w:color="auto" w:fill="auto"/>
            <w:noWrap/>
            <w:vAlign w:val="bottom"/>
            <w:hideMark/>
          </w:tcPr>
          <w:p w14:paraId="67F369A4"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36.69</w:t>
            </w:r>
          </w:p>
        </w:tc>
        <w:tc>
          <w:tcPr>
            <w:tcW w:w="0" w:type="auto"/>
            <w:tcBorders>
              <w:top w:val="nil"/>
              <w:left w:val="nil"/>
              <w:bottom w:val="nil"/>
              <w:right w:val="nil"/>
            </w:tcBorders>
            <w:shd w:val="clear" w:color="auto" w:fill="auto"/>
            <w:noWrap/>
            <w:vAlign w:val="bottom"/>
            <w:hideMark/>
          </w:tcPr>
          <w:p w14:paraId="0028B962"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1, 3.772</w:t>
            </w:r>
          </w:p>
        </w:tc>
        <w:tc>
          <w:tcPr>
            <w:tcW w:w="0" w:type="auto"/>
            <w:tcBorders>
              <w:top w:val="nil"/>
              <w:left w:val="nil"/>
              <w:bottom w:val="nil"/>
              <w:right w:val="nil"/>
            </w:tcBorders>
            <w:shd w:val="clear" w:color="auto" w:fill="auto"/>
            <w:noWrap/>
            <w:vAlign w:val="bottom"/>
            <w:hideMark/>
          </w:tcPr>
          <w:p w14:paraId="355CA14B"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hAnsi="Times New Roman" w:cs="Times New Roman"/>
                <w:b/>
                <w:bCs/>
              </w:rPr>
              <w:t>0.005</w:t>
            </w:r>
          </w:p>
        </w:tc>
      </w:tr>
      <w:tr w:rsidR="00F13C39" w:rsidRPr="004E4FFA" w14:paraId="5591D469" w14:textId="77777777" w:rsidTr="00FC1EC5">
        <w:trPr>
          <w:trHeight w:val="306"/>
        </w:trPr>
        <w:tc>
          <w:tcPr>
            <w:tcW w:w="0" w:type="auto"/>
            <w:tcBorders>
              <w:top w:val="nil"/>
              <w:left w:val="nil"/>
              <w:bottom w:val="nil"/>
              <w:right w:val="nil"/>
            </w:tcBorders>
            <w:shd w:val="clear" w:color="auto" w:fill="auto"/>
            <w:noWrap/>
            <w:vAlign w:val="bottom"/>
            <w:hideMark/>
          </w:tcPr>
          <w:p w14:paraId="6E8FA783" w14:textId="77777777" w:rsidR="00F13C39" w:rsidRPr="004E4FFA" w:rsidRDefault="00F13C39" w:rsidP="00FC1EC5">
            <w:pPr>
              <w:rPr>
                <w:rFonts w:ascii="Times New Roman" w:eastAsia="Times New Roman" w:hAnsi="Times New Roman" w:cs="Times New Roman"/>
              </w:rPr>
            </w:pPr>
            <w:r w:rsidRPr="004E4FFA">
              <w:rPr>
                <w:rFonts w:ascii="Times New Roman" w:hAnsi="Times New Roman" w:cs="Times New Roman"/>
              </w:rPr>
              <w:t>Song-PC2</w:t>
            </w:r>
          </w:p>
        </w:tc>
        <w:tc>
          <w:tcPr>
            <w:tcW w:w="0" w:type="auto"/>
            <w:tcBorders>
              <w:top w:val="nil"/>
              <w:left w:val="nil"/>
              <w:bottom w:val="nil"/>
              <w:right w:val="nil"/>
            </w:tcBorders>
            <w:shd w:val="clear" w:color="auto" w:fill="auto"/>
            <w:noWrap/>
            <w:vAlign w:val="bottom"/>
            <w:hideMark/>
          </w:tcPr>
          <w:p w14:paraId="181A441A" w14:textId="77777777" w:rsidR="00F13C39" w:rsidRPr="004E4FFA" w:rsidRDefault="00F13C39" w:rsidP="00FC1EC5">
            <w:pPr>
              <w:rPr>
                <w:rFonts w:ascii="Times New Roman" w:eastAsia="Times New Roman" w:hAnsi="Times New Roman" w:cs="Times New Roman"/>
              </w:rPr>
            </w:pPr>
            <w:r w:rsidRPr="004E4FFA">
              <w:rPr>
                <w:rFonts w:ascii="Times New Roman" w:hAnsi="Times New Roman" w:cs="Times New Roman"/>
              </w:rPr>
              <w:t>Sex</w:t>
            </w:r>
          </w:p>
        </w:tc>
        <w:tc>
          <w:tcPr>
            <w:tcW w:w="0" w:type="auto"/>
            <w:tcBorders>
              <w:top w:val="nil"/>
              <w:left w:val="nil"/>
              <w:bottom w:val="nil"/>
              <w:right w:val="nil"/>
            </w:tcBorders>
            <w:shd w:val="clear" w:color="auto" w:fill="auto"/>
            <w:noWrap/>
            <w:vAlign w:val="bottom"/>
            <w:hideMark/>
          </w:tcPr>
          <w:p w14:paraId="42B3687F"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0.056</w:t>
            </w:r>
          </w:p>
        </w:tc>
        <w:tc>
          <w:tcPr>
            <w:tcW w:w="0" w:type="auto"/>
            <w:tcBorders>
              <w:top w:val="nil"/>
              <w:left w:val="nil"/>
              <w:bottom w:val="nil"/>
              <w:right w:val="nil"/>
            </w:tcBorders>
            <w:shd w:val="clear" w:color="auto" w:fill="auto"/>
            <w:noWrap/>
            <w:vAlign w:val="bottom"/>
            <w:hideMark/>
          </w:tcPr>
          <w:p w14:paraId="77BC9BD0"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0.221</w:t>
            </w:r>
          </w:p>
        </w:tc>
        <w:tc>
          <w:tcPr>
            <w:tcW w:w="0" w:type="auto"/>
            <w:tcBorders>
              <w:top w:val="nil"/>
              <w:left w:val="nil"/>
              <w:bottom w:val="nil"/>
              <w:right w:val="nil"/>
            </w:tcBorders>
            <w:shd w:val="clear" w:color="auto" w:fill="auto"/>
            <w:noWrap/>
            <w:vAlign w:val="bottom"/>
            <w:hideMark/>
          </w:tcPr>
          <w:p w14:paraId="19B265F0"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39.849</w:t>
            </w:r>
          </w:p>
        </w:tc>
        <w:tc>
          <w:tcPr>
            <w:tcW w:w="0" w:type="auto"/>
            <w:tcBorders>
              <w:top w:val="nil"/>
              <w:left w:val="nil"/>
              <w:bottom w:val="nil"/>
              <w:right w:val="nil"/>
            </w:tcBorders>
            <w:shd w:val="clear" w:color="auto" w:fill="auto"/>
            <w:noWrap/>
            <w:vAlign w:val="bottom"/>
            <w:hideMark/>
          </w:tcPr>
          <w:p w14:paraId="6BFD66E6"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0.576</w:t>
            </w:r>
          </w:p>
        </w:tc>
        <w:tc>
          <w:tcPr>
            <w:tcW w:w="0" w:type="auto"/>
            <w:tcBorders>
              <w:top w:val="nil"/>
              <w:left w:val="nil"/>
              <w:bottom w:val="nil"/>
              <w:right w:val="nil"/>
            </w:tcBorders>
            <w:shd w:val="clear" w:color="auto" w:fill="auto"/>
            <w:noWrap/>
            <w:vAlign w:val="bottom"/>
            <w:hideMark/>
          </w:tcPr>
          <w:p w14:paraId="73618707"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1, 49.505</w:t>
            </w:r>
          </w:p>
        </w:tc>
        <w:tc>
          <w:tcPr>
            <w:tcW w:w="0" w:type="auto"/>
            <w:tcBorders>
              <w:top w:val="nil"/>
              <w:left w:val="nil"/>
              <w:bottom w:val="nil"/>
              <w:right w:val="nil"/>
            </w:tcBorders>
            <w:shd w:val="clear" w:color="auto" w:fill="auto"/>
            <w:noWrap/>
            <w:vAlign w:val="bottom"/>
            <w:hideMark/>
          </w:tcPr>
          <w:p w14:paraId="7F8612F2"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0.452</w:t>
            </w:r>
          </w:p>
        </w:tc>
      </w:tr>
      <w:tr w:rsidR="00F13C39" w:rsidRPr="004E4FFA" w14:paraId="08441743" w14:textId="77777777" w:rsidTr="00FC1EC5">
        <w:trPr>
          <w:trHeight w:val="306"/>
        </w:trPr>
        <w:tc>
          <w:tcPr>
            <w:tcW w:w="0" w:type="auto"/>
            <w:tcBorders>
              <w:top w:val="nil"/>
              <w:left w:val="nil"/>
              <w:bottom w:val="nil"/>
              <w:right w:val="nil"/>
            </w:tcBorders>
            <w:shd w:val="clear" w:color="auto" w:fill="auto"/>
            <w:noWrap/>
            <w:vAlign w:val="bottom"/>
            <w:hideMark/>
          </w:tcPr>
          <w:p w14:paraId="568E9BC8" w14:textId="77777777" w:rsidR="00F13C39" w:rsidRPr="004E4FFA" w:rsidRDefault="00F13C39" w:rsidP="00FC1EC5">
            <w:pPr>
              <w:jc w:val="center"/>
              <w:rPr>
                <w:rFonts w:ascii="Times New Roman" w:eastAsia="Times New Roman" w:hAnsi="Times New Roman" w:cs="Times New Roman"/>
              </w:rPr>
            </w:pPr>
          </w:p>
        </w:tc>
        <w:tc>
          <w:tcPr>
            <w:tcW w:w="0" w:type="auto"/>
            <w:tcBorders>
              <w:top w:val="nil"/>
              <w:left w:val="nil"/>
              <w:bottom w:val="nil"/>
              <w:right w:val="nil"/>
            </w:tcBorders>
            <w:shd w:val="clear" w:color="auto" w:fill="auto"/>
            <w:noWrap/>
            <w:vAlign w:val="bottom"/>
            <w:hideMark/>
          </w:tcPr>
          <w:p w14:paraId="37FB271E" w14:textId="77777777" w:rsidR="00F13C39" w:rsidRPr="004E4FFA" w:rsidRDefault="00F13C39" w:rsidP="00FC1EC5">
            <w:pPr>
              <w:rPr>
                <w:rFonts w:ascii="Times New Roman" w:eastAsia="Times New Roman" w:hAnsi="Times New Roman" w:cs="Times New Roman"/>
              </w:rPr>
            </w:pPr>
            <w:r w:rsidRPr="004E4FFA">
              <w:rPr>
                <w:rFonts w:ascii="Times New Roman" w:hAnsi="Times New Roman" w:cs="Times New Roman"/>
              </w:rPr>
              <w:t>Subspecies</w:t>
            </w:r>
          </w:p>
        </w:tc>
        <w:tc>
          <w:tcPr>
            <w:tcW w:w="0" w:type="auto"/>
            <w:tcBorders>
              <w:top w:val="nil"/>
              <w:left w:val="nil"/>
              <w:bottom w:val="nil"/>
              <w:right w:val="nil"/>
            </w:tcBorders>
            <w:shd w:val="clear" w:color="auto" w:fill="auto"/>
            <w:noWrap/>
            <w:vAlign w:val="bottom"/>
            <w:hideMark/>
          </w:tcPr>
          <w:p w14:paraId="39186D1C"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-0.206</w:t>
            </w:r>
          </w:p>
        </w:tc>
        <w:tc>
          <w:tcPr>
            <w:tcW w:w="0" w:type="auto"/>
            <w:tcBorders>
              <w:top w:val="nil"/>
              <w:left w:val="nil"/>
              <w:bottom w:val="nil"/>
              <w:right w:val="nil"/>
            </w:tcBorders>
            <w:shd w:val="clear" w:color="auto" w:fill="auto"/>
            <w:noWrap/>
            <w:vAlign w:val="bottom"/>
            <w:hideMark/>
          </w:tcPr>
          <w:p w14:paraId="791EA263"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0.272</w:t>
            </w:r>
          </w:p>
        </w:tc>
        <w:tc>
          <w:tcPr>
            <w:tcW w:w="0" w:type="auto"/>
            <w:tcBorders>
              <w:top w:val="nil"/>
              <w:left w:val="nil"/>
              <w:bottom w:val="nil"/>
              <w:right w:val="nil"/>
            </w:tcBorders>
            <w:shd w:val="clear" w:color="auto" w:fill="auto"/>
            <w:noWrap/>
            <w:vAlign w:val="bottom"/>
            <w:hideMark/>
          </w:tcPr>
          <w:p w14:paraId="27489A4A"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49.505</w:t>
            </w:r>
          </w:p>
        </w:tc>
        <w:tc>
          <w:tcPr>
            <w:tcW w:w="0" w:type="auto"/>
            <w:tcBorders>
              <w:top w:val="nil"/>
              <w:left w:val="nil"/>
              <w:bottom w:val="nil"/>
              <w:right w:val="nil"/>
            </w:tcBorders>
            <w:shd w:val="clear" w:color="auto" w:fill="auto"/>
            <w:noWrap/>
            <w:vAlign w:val="bottom"/>
            <w:hideMark/>
          </w:tcPr>
          <w:p w14:paraId="2753D922"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0.237</w:t>
            </w:r>
          </w:p>
        </w:tc>
        <w:tc>
          <w:tcPr>
            <w:tcW w:w="0" w:type="auto"/>
            <w:tcBorders>
              <w:top w:val="nil"/>
              <w:left w:val="nil"/>
              <w:bottom w:val="nil"/>
              <w:right w:val="nil"/>
            </w:tcBorders>
            <w:shd w:val="clear" w:color="auto" w:fill="auto"/>
            <w:noWrap/>
            <w:vAlign w:val="bottom"/>
            <w:hideMark/>
          </w:tcPr>
          <w:p w14:paraId="56BDB56E"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1, 45.484</w:t>
            </w:r>
          </w:p>
        </w:tc>
        <w:tc>
          <w:tcPr>
            <w:tcW w:w="0" w:type="auto"/>
            <w:tcBorders>
              <w:top w:val="nil"/>
              <w:left w:val="nil"/>
              <w:bottom w:val="nil"/>
              <w:right w:val="nil"/>
            </w:tcBorders>
            <w:shd w:val="clear" w:color="auto" w:fill="auto"/>
            <w:noWrap/>
            <w:vAlign w:val="bottom"/>
            <w:hideMark/>
          </w:tcPr>
          <w:p w14:paraId="46E6331F"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hAnsi="Times New Roman" w:cs="Times New Roman"/>
              </w:rPr>
              <w:t>0.628</w:t>
            </w:r>
          </w:p>
        </w:tc>
      </w:tr>
      <w:tr w:rsidR="00F13C39" w:rsidRPr="004E4FFA" w14:paraId="40C36255" w14:textId="77777777" w:rsidTr="00FC1EC5">
        <w:trPr>
          <w:trHeight w:val="306"/>
        </w:trPr>
        <w:tc>
          <w:tcPr>
            <w:tcW w:w="0" w:type="auto"/>
            <w:tcBorders>
              <w:top w:val="nil"/>
              <w:left w:val="nil"/>
              <w:bottom w:val="nil"/>
              <w:right w:val="nil"/>
            </w:tcBorders>
            <w:shd w:val="clear" w:color="auto" w:fill="auto"/>
            <w:noWrap/>
            <w:vAlign w:val="bottom"/>
            <w:hideMark/>
          </w:tcPr>
          <w:p w14:paraId="373D2781" w14:textId="77777777" w:rsidR="00F13C39" w:rsidRPr="004E4FFA" w:rsidRDefault="00F13C39" w:rsidP="00FC1EC5">
            <w:pPr>
              <w:rPr>
                <w:rFonts w:ascii="Times New Roman" w:eastAsia="Times New Roman" w:hAnsi="Times New Roman" w:cs="Times New Roman"/>
              </w:rPr>
            </w:pPr>
            <w:r w:rsidRPr="004E4FFA">
              <w:rPr>
                <w:rFonts w:ascii="Times New Roman" w:hAnsi="Times New Roman" w:cs="Times New Roman"/>
              </w:rPr>
              <w:t>Song-PC3</w:t>
            </w:r>
          </w:p>
        </w:tc>
        <w:tc>
          <w:tcPr>
            <w:tcW w:w="0" w:type="auto"/>
            <w:tcBorders>
              <w:top w:val="nil"/>
              <w:left w:val="nil"/>
              <w:bottom w:val="nil"/>
              <w:right w:val="nil"/>
            </w:tcBorders>
            <w:shd w:val="clear" w:color="auto" w:fill="auto"/>
            <w:noWrap/>
            <w:vAlign w:val="bottom"/>
            <w:hideMark/>
          </w:tcPr>
          <w:p w14:paraId="40214240" w14:textId="77777777" w:rsidR="00F13C39" w:rsidRPr="004E4FFA" w:rsidRDefault="00F13C39" w:rsidP="00FC1EC5">
            <w:pPr>
              <w:rPr>
                <w:rFonts w:ascii="Times New Roman" w:eastAsia="Times New Roman" w:hAnsi="Times New Roman" w:cs="Times New Roman"/>
              </w:rPr>
            </w:pPr>
            <w:r w:rsidRPr="004E4FFA">
              <w:rPr>
                <w:rFonts w:ascii="Times New Roman" w:hAnsi="Times New Roman" w:cs="Times New Roman"/>
              </w:rPr>
              <w:t>Sex</w:t>
            </w:r>
          </w:p>
        </w:tc>
        <w:tc>
          <w:tcPr>
            <w:tcW w:w="0" w:type="auto"/>
            <w:tcBorders>
              <w:top w:val="nil"/>
              <w:left w:val="nil"/>
              <w:bottom w:val="nil"/>
              <w:right w:val="nil"/>
            </w:tcBorders>
            <w:shd w:val="clear" w:color="auto" w:fill="auto"/>
            <w:noWrap/>
            <w:vAlign w:val="bottom"/>
            <w:hideMark/>
          </w:tcPr>
          <w:p w14:paraId="56F7688A"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0.149</w:t>
            </w:r>
          </w:p>
        </w:tc>
        <w:tc>
          <w:tcPr>
            <w:tcW w:w="0" w:type="auto"/>
            <w:tcBorders>
              <w:top w:val="nil"/>
              <w:left w:val="nil"/>
              <w:bottom w:val="nil"/>
              <w:right w:val="nil"/>
            </w:tcBorders>
            <w:shd w:val="clear" w:color="auto" w:fill="auto"/>
            <w:noWrap/>
            <w:vAlign w:val="bottom"/>
            <w:hideMark/>
          </w:tcPr>
          <w:p w14:paraId="6C72676C"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0.173</w:t>
            </w:r>
          </w:p>
        </w:tc>
        <w:tc>
          <w:tcPr>
            <w:tcW w:w="0" w:type="auto"/>
            <w:tcBorders>
              <w:top w:val="nil"/>
              <w:left w:val="nil"/>
              <w:bottom w:val="nil"/>
              <w:right w:val="nil"/>
            </w:tcBorders>
            <w:shd w:val="clear" w:color="auto" w:fill="auto"/>
            <w:noWrap/>
            <w:vAlign w:val="bottom"/>
            <w:hideMark/>
          </w:tcPr>
          <w:p w14:paraId="7BF68CA6"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38.918</w:t>
            </w:r>
          </w:p>
        </w:tc>
        <w:tc>
          <w:tcPr>
            <w:tcW w:w="0" w:type="auto"/>
            <w:tcBorders>
              <w:top w:val="nil"/>
              <w:left w:val="nil"/>
              <w:bottom w:val="nil"/>
              <w:right w:val="nil"/>
            </w:tcBorders>
            <w:shd w:val="clear" w:color="auto" w:fill="auto"/>
            <w:noWrap/>
            <w:vAlign w:val="bottom"/>
            <w:hideMark/>
          </w:tcPr>
          <w:p w14:paraId="3C7EA43B"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1.346</w:t>
            </w:r>
          </w:p>
        </w:tc>
        <w:tc>
          <w:tcPr>
            <w:tcW w:w="0" w:type="auto"/>
            <w:tcBorders>
              <w:top w:val="nil"/>
              <w:left w:val="nil"/>
              <w:bottom w:val="nil"/>
              <w:right w:val="nil"/>
            </w:tcBorders>
            <w:shd w:val="clear" w:color="auto" w:fill="auto"/>
            <w:noWrap/>
            <w:vAlign w:val="bottom"/>
            <w:hideMark/>
          </w:tcPr>
          <w:p w14:paraId="616F42E0"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1, 48.943</w:t>
            </w:r>
          </w:p>
        </w:tc>
        <w:tc>
          <w:tcPr>
            <w:tcW w:w="0" w:type="auto"/>
            <w:tcBorders>
              <w:top w:val="nil"/>
              <w:left w:val="nil"/>
              <w:bottom w:val="nil"/>
              <w:right w:val="nil"/>
            </w:tcBorders>
            <w:shd w:val="clear" w:color="auto" w:fill="auto"/>
            <w:noWrap/>
            <w:vAlign w:val="bottom"/>
            <w:hideMark/>
          </w:tcPr>
          <w:p w14:paraId="0465643E"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0.252</w:t>
            </w:r>
          </w:p>
        </w:tc>
      </w:tr>
      <w:tr w:rsidR="00F13C39" w:rsidRPr="004E4FFA" w14:paraId="6CC46446" w14:textId="77777777" w:rsidTr="00FC1EC5">
        <w:trPr>
          <w:trHeight w:val="306"/>
        </w:trPr>
        <w:tc>
          <w:tcPr>
            <w:tcW w:w="0" w:type="auto"/>
            <w:tcBorders>
              <w:top w:val="nil"/>
              <w:left w:val="nil"/>
              <w:bottom w:val="single" w:sz="4" w:space="0" w:color="auto"/>
              <w:right w:val="nil"/>
            </w:tcBorders>
            <w:shd w:val="clear" w:color="auto" w:fill="auto"/>
            <w:noWrap/>
            <w:vAlign w:val="bottom"/>
            <w:hideMark/>
          </w:tcPr>
          <w:p w14:paraId="22A03F7B" w14:textId="77777777" w:rsidR="00F13C39" w:rsidRPr="004E4FFA" w:rsidRDefault="00F13C39" w:rsidP="00FC1EC5">
            <w:pPr>
              <w:rPr>
                <w:rFonts w:ascii="Times New Roman" w:eastAsia="Times New Roman" w:hAnsi="Times New Roman" w:cs="Times New Roman"/>
              </w:rPr>
            </w:pPr>
            <w:r w:rsidRPr="004E4FFA">
              <w:rPr>
                <w:rFonts w:ascii="Times New Roman" w:hAnsi="Times New Roman" w:cs="Times New Roman"/>
              </w:rPr>
              <w:t> </w:t>
            </w:r>
          </w:p>
        </w:tc>
        <w:tc>
          <w:tcPr>
            <w:tcW w:w="0" w:type="auto"/>
            <w:tcBorders>
              <w:top w:val="nil"/>
              <w:left w:val="nil"/>
              <w:bottom w:val="single" w:sz="4" w:space="0" w:color="auto"/>
              <w:right w:val="nil"/>
            </w:tcBorders>
            <w:shd w:val="clear" w:color="auto" w:fill="auto"/>
            <w:noWrap/>
            <w:vAlign w:val="bottom"/>
            <w:hideMark/>
          </w:tcPr>
          <w:p w14:paraId="78B01B09" w14:textId="77777777" w:rsidR="00F13C39" w:rsidRPr="004E4FFA" w:rsidRDefault="00F13C39" w:rsidP="00FC1EC5">
            <w:pPr>
              <w:rPr>
                <w:rFonts w:ascii="Times New Roman" w:eastAsia="Times New Roman" w:hAnsi="Times New Roman" w:cs="Times New Roman"/>
              </w:rPr>
            </w:pPr>
            <w:r w:rsidRPr="004E4FFA">
              <w:rPr>
                <w:rFonts w:ascii="Times New Roman" w:hAnsi="Times New Roman" w:cs="Times New Roman"/>
              </w:rPr>
              <w:t>Subspecies</w:t>
            </w:r>
          </w:p>
        </w:tc>
        <w:tc>
          <w:tcPr>
            <w:tcW w:w="0" w:type="auto"/>
            <w:tcBorders>
              <w:top w:val="nil"/>
              <w:left w:val="nil"/>
              <w:bottom w:val="single" w:sz="4" w:space="0" w:color="auto"/>
              <w:right w:val="nil"/>
            </w:tcBorders>
            <w:shd w:val="clear" w:color="auto" w:fill="auto"/>
            <w:noWrap/>
            <w:vAlign w:val="bottom"/>
            <w:hideMark/>
          </w:tcPr>
          <w:p w14:paraId="170A21CE"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0.244</w:t>
            </w:r>
          </w:p>
        </w:tc>
        <w:tc>
          <w:tcPr>
            <w:tcW w:w="0" w:type="auto"/>
            <w:tcBorders>
              <w:top w:val="nil"/>
              <w:left w:val="nil"/>
              <w:bottom w:val="single" w:sz="4" w:space="0" w:color="auto"/>
              <w:right w:val="nil"/>
            </w:tcBorders>
            <w:shd w:val="clear" w:color="auto" w:fill="auto"/>
            <w:noWrap/>
            <w:vAlign w:val="bottom"/>
            <w:hideMark/>
          </w:tcPr>
          <w:p w14:paraId="7ABFA749"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0.211</w:t>
            </w:r>
          </w:p>
        </w:tc>
        <w:tc>
          <w:tcPr>
            <w:tcW w:w="0" w:type="auto"/>
            <w:tcBorders>
              <w:top w:val="nil"/>
              <w:left w:val="nil"/>
              <w:bottom w:val="single" w:sz="4" w:space="0" w:color="auto"/>
              <w:right w:val="nil"/>
            </w:tcBorders>
            <w:shd w:val="clear" w:color="auto" w:fill="auto"/>
            <w:noWrap/>
            <w:vAlign w:val="bottom"/>
            <w:hideMark/>
          </w:tcPr>
          <w:p w14:paraId="2581985A"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48.943</w:t>
            </w:r>
          </w:p>
        </w:tc>
        <w:tc>
          <w:tcPr>
            <w:tcW w:w="0" w:type="auto"/>
            <w:tcBorders>
              <w:top w:val="nil"/>
              <w:left w:val="nil"/>
              <w:bottom w:val="single" w:sz="4" w:space="0" w:color="auto"/>
              <w:right w:val="nil"/>
            </w:tcBorders>
            <w:shd w:val="clear" w:color="auto" w:fill="auto"/>
            <w:noWrap/>
            <w:vAlign w:val="bottom"/>
            <w:hideMark/>
          </w:tcPr>
          <w:p w14:paraId="77BE7FD8"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6.31</w:t>
            </w:r>
          </w:p>
        </w:tc>
        <w:tc>
          <w:tcPr>
            <w:tcW w:w="0" w:type="auto"/>
            <w:tcBorders>
              <w:top w:val="nil"/>
              <w:left w:val="nil"/>
              <w:bottom w:val="single" w:sz="4" w:space="0" w:color="auto"/>
              <w:right w:val="nil"/>
            </w:tcBorders>
            <w:shd w:val="clear" w:color="auto" w:fill="auto"/>
            <w:noWrap/>
            <w:vAlign w:val="bottom"/>
            <w:hideMark/>
          </w:tcPr>
          <w:p w14:paraId="623B88CA" w14:textId="77777777" w:rsidR="00F13C39" w:rsidRPr="004E4FFA" w:rsidRDefault="00F13C39" w:rsidP="00FC1EC5">
            <w:pPr>
              <w:jc w:val="center"/>
              <w:rPr>
                <w:rFonts w:ascii="Times New Roman" w:eastAsia="Times New Roman" w:hAnsi="Times New Roman" w:cs="Times New Roman"/>
              </w:rPr>
            </w:pPr>
            <w:r w:rsidRPr="004E4FFA">
              <w:rPr>
                <w:rFonts w:ascii="Times New Roman" w:hAnsi="Times New Roman" w:cs="Times New Roman"/>
              </w:rPr>
              <w:t>1, 44.32</w:t>
            </w:r>
          </w:p>
        </w:tc>
        <w:tc>
          <w:tcPr>
            <w:tcW w:w="0" w:type="auto"/>
            <w:tcBorders>
              <w:top w:val="nil"/>
              <w:left w:val="nil"/>
              <w:bottom w:val="single" w:sz="4" w:space="0" w:color="auto"/>
              <w:right w:val="nil"/>
            </w:tcBorders>
            <w:shd w:val="clear" w:color="auto" w:fill="auto"/>
            <w:noWrap/>
            <w:vAlign w:val="bottom"/>
            <w:hideMark/>
          </w:tcPr>
          <w:p w14:paraId="20FB8906" w14:textId="77777777" w:rsidR="00F13C39" w:rsidRPr="004E4FFA" w:rsidRDefault="00F13C39" w:rsidP="00FC1EC5">
            <w:pPr>
              <w:jc w:val="center"/>
              <w:rPr>
                <w:rFonts w:ascii="Times New Roman" w:eastAsia="Times New Roman" w:hAnsi="Times New Roman" w:cs="Times New Roman"/>
                <w:b/>
                <w:bCs/>
              </w:rPr>
            </w:pPr>
            <w:r w:rsidRPr="004E4FFA">
              <w:rPr>
                <w:rFonts w:ascii="Times New Roman" w:hAnsi="Times New Roman" w:cs="Times New Roman"/>
                <w:b/>
                <w:bCs/>
              </w:rPr>
              <w:t>0.016</w:t>
            </w:r>
          </w:p>
        </w:tc>
      </w:tr>
    </w:tbl>
    <w:p w14:paraId="0D27DEA2" w14:textId="77777777" w:rsidR="0058132A" w:rsidRPr="004E4FFA" w:rsidRDefault="0058132A">
      <w:pPr>
        <w:rPr>
          <w:rFonts w:ascii="Times New Roman" w:hAnsi="Times New Roman" w:cs="Times New Roman"/>
        </w:rPr>
      </w:pPr>
      <w:r w:rsidRPr="004E4FFA">
        <w:rPr>
          <w:rFonts w:ascii="Times New Roman" w:hAnsi="Times New Roman" w:cs="Times New Roman"/>
        </w:rPr>
        <w:br w:type="page"/>
      </w:r>
    </w:p>
    <w:p w14:paraId="2CEB566D" w14:textId="77777777" w:rsidR="005A0637" w:rsidRPr="004E4FFA" w:rsidRDefault="005A0637" w:rsidP="005A0637">
      <w:pPr>
        <w:pStyle w:val="Heading1"/>
        <w:rPr>
          <w:rFonts w:ascii="Times New Roman" w:hAnsi="Times New Roman" w:cs="Times New Roman"/>
          <w:b/>
          <w:bCs/>
          <w:color w:val="auto"/>
          <w:sz w:val="24"/>
          <w:szCs w:val="24"/>
        </w:rPr>
      </w:pPr>
      <w:r w:rsidRPr="004E4FFA">
        <w:rPr>
          <w:rFonts w:ascii="Times New Roman" w:hAnsi="Times New Roman" w:cs="Times New Roman"/>
          <w:b/>
          <w:bCs/>
          <w:color w:val="auto"/>
          <w:sz w:val="24"/>
          <w:szCs w:val="24"/>
        </w:rPr>
        <w:lastRenderedPageBreak/>
        <w:t>Figures</w:t>
      </w:r>
    </w:p>
    <w:p w14:paraId="5B5F6737" w14:textId="33649DB8" w:rsidR="005A0637" w:rsidRPr="004E4FFA" w:rsidRDefault="005A0637" w:rsidP="005A0637">
      <w:pPr>
        <w:spacing w:before="240" w:after="240"/>
        <w:rPr>
          <w:rFonts w:ascii="Times New Roman" w:hAnsi="Times New Roman" w:cs="Times New Roman"/>
          <w:iCs/>
        </w:rPr>
      </w:pPr>
      <w:r w:rsidRPr="004E4FFA">
        <w:rPr>
          <w:rFonts w:ascii="Times New Roman" w:hAnsi="Times New Roman" w:cs="Times New Roman"/>
        </w:rPr>
        <w:t xml:space="preserve">Figure </w:t>
      </w:r>
      <w:r w:rsidR="00C82F76" w:rsidRPr="004E4FFA">
        <w:rPr>
          <w:rFonts w:ascii="Times New Roman" w:hAnsi="Times New Roman" w:cs="Times New Roman"/>
        </w:rPr>
        <w:t>1</w:t>
      </w:r>
      <w:r w:rsidRPr="004E4FFA">
        <w:rPr>
          <w:rFonts w:ascii="Times New Roman" w:hAnsi="Times New Roman" w:cs="Times New Roman"/>
        </w:rPr>
        <w:t>. Visual representation of natural variation in signaling modalities between populations of white-shouldered fairywren</w:t>
      </w:r>
      <w:r w:rsidR="00BB3F0F">
        <w:rPr>
          <w:rFonts w:ascii="Times New Roman" w:hAnsi="Times New Roman" w:cs="Times New Roman"/>
        </w:rPr>
        <w:t>:</w:t>
      </w:r>
      <w:r w:rsidRPr="004E4FFA">
        <w:rPr>
          <w:rFonts w:ascii="Times New Roman" w:hAnsi="Times New Roman" w:cs="Times New Roman"/>
        </w:rPr>
        <w:t xml:space="preserve"> (A) </w:t>
      </w:r>
      <w:r w:rsidRPr="004E4FFA">
        <w:rPr>
          <w:rFonts w:ascii="Times New Roman" w:hAnsi="Times New Roman" w:cs="Times New Roman"/>
          <w:i/>
          <w:iCs/>
        </w:rPr>
        <w:t>Malurus alboscapulatus lorentzi</w:t>
      </w:r>
      <w:r w:rsidRPr="004E4FFA">
        <w:rPr>
          <w:rFonts w:ascii="Times New Roman" w:hAnsi="Times New Roman" w:cs="Times New Roman"/>
        </w:rPr>
        <w:t xml:space="preserve"> of Western Provence</w:t>
      </w:r>
      <w:r w:rsidR="001C6360" w:rsidRPr="004E4FFA">
        <w:rPr>
          <w:rFonts w:ascii="Times New Roman" w:hAnsi="Times New Roman" w:cs="Times New Roman"/>
        </w:rPr>
        <w:t xml:space="preserve">, Papua New Guinea </w:t>
      </w:r>
      <w:r w:rsidRPr="004E4FFA">
        <w:rPr>
          <w:rFonts w:ascii="Times New Roman" w:hAnsi="Times New Roman" w:cs="Times New Roman"/>
        </w:rPr>
        <w:t xml:space="preserve">(shaded circle; left) and </w:t>
      </w:r>
      <w:r w:rsidRPr="004E4FFA">
        <w:rPr>
          <w:rFonts w:ascii="Times New Roman" w:hAnsi="Times New Roman" w:cs="Times New Roman"/>
          <w:i/>
          <w:iCs/>
        </w:rPr>
        <w:t>M. a. moretoni</w:t>
      </w:r>
      <w:r w:rsidRPr="004E4FFA">
        <w:rPr>
          <w:rFonts w:ascii="Times New Roman" w:hAnsi="Times New Roman" w:cs="Times New Roman"/>
        </w:rPr>
        <w:t xml:space="preserve"> of Milne Bay Province (open circle; right). </w:t>
      </w:r>
      <w:bookmarkStart w:id="27" w:name="_Hlk84598830"/>
      <w:r w:rsidR="00BB3F0F">
        <w:rPr>
          <w:rFonts w:ascii="Times New Roman" w:hAnsi="Times New Roman" w:cs="Times New Roman"/>
        </w:rPr>
        <w:t xml:space="preserve">Not depicted is a third </w:t>
      </w:r>
      <w:r w:rsidR="00181E91">
        <w:rPr>
          <w:rFonts w:ascii="Times New Roman" w:hAnsi="Times New Roman" w:cs="Times New Roman"/>
        </w:rPr>
        <w:t>female plumage</w:t>
      </w:r>
      <w:r w:rsidR="00BB3F0F">
        <w:rPr>
          <w:rFonts w:ascii="Times New Roman" w:hAnsi="Times New Roman" w:cs="Times New Roman"/>
        </w:rPr>
        <w:t xml:space="preserve"> </w:t>
      </w:r>
      <w:r w:rsidR="008B26B8">
        <w:rPr>
          <w:rFonts w:ascii="Times New Roman" w:hAnsi="Times New Roman" w:cs="Times New Roman"/>
        </w:rPr>
        <w:t xml:space="preserve">phenotype / </w:t>
      </w:r>
      <w:r w:rsidR="00BB3F0F">
        <w:rPr>
          <w:rFonts w:ascii="Times New Roman" w:hAnsi="Times New Roman" w:cs="Times New Roman"/>
        </w:rPr>
        <w:t>subspecies that is not involved in the current study</w:t>
      </w:r>
      <w:bookmarkEnd w:id="27"/>
      <w:r w:rsidR="00BB3F0F">
        <w:rPr>
          <w:rFonts w:ascii="Times New Roman" w:hAnsi="Times New Roman" w:cs="Times New Roman"/>
        </w:rPr>
        <w:t xml:space="preserve">. </w:t>
      </w:r>
      <w:r w:rsidRPr="004E4FFA">
        <w:rPr>
          <w:rFonts w:ascii="Times New Roman" w:hAnsi="Times New Roman" w:cs="Times New Roman"/>
        </w:rPr>
        <w:t xml:space="preserve">(B) Representative example sonogram of </w:t>
      </w:r>
      <w:r w:rsidRPr="004E4FFA">
        <w:rPr>
          <w:rFonts w:ascii="Times New Roman" w:hAnsi="Times New Roman" w:cs="Times New Roman"/>
          <w:i/>
          <w:iCs/>
        </w:rPr>
        <w:t>M. a. lorentzi</w:t>
      </w:r>
      <w:r w:rsidRPr="004E4FFA">
        <w:rPr>
          <w:rFonts w:ascii="Times New Roman" w:hAnsi="Times New Roman" w:cs="Times New Roman"/>
        </w:rPr>
        <w:t xml:space="preserve"> (top</w:t>
      </w:r>
      <w:r w:rsidR="00C82549">
        <w:rPr>
          <w:rFonts w:ascii="Times New Roman" w:hAnsi="Times New Roman" w:cs="Times New Roman"/>
        </w:rPr>
        <w:t>; brown cartoon</w:t>
      </w:r>
      <w:r w:rsidRPr="004E4FFA">
        <w:rPr>
          <w:rFonts w:ascii="Times New Roman" w:hAnsi="Times New Roman" w:cs="Times New Roman"/>
        </w:rPr>
        <w:t xml:space="preserve">) and </w:t>
      </w:r>
      <w:r w:rsidRPr="004E4FFA">
        <w:rPr>
          <w:rFonts w:ascii="Times New Roman" w:hAnsi="Times New Roman" w:cs="Times New Roman"/>
          <w:i/>
          <w:iCs/>
        </w:rPr>
        <w:t>M. a. moretoni</w:t>
      </w:r>
      <w:r w:rsidRPr="004E4FFA">
        <w:rPr>
          <w:rFonts w:ascii="Times New Roman" w:hAnsi="Times New Roman" w:cs="Times New Roman"/>
        </w:rPr>
        <w:t xml:space="preserve"> (bottom</w:t>
      </w:r>
      <w:r w:rsidR="00C82549">
        <w:rPr>
          <w:rFonts w:ascii="Times New Roman" w:hAnsi="Times New Roman" w:cs="Times New Roman"/>
        </w:rPr>
        <w:t>, black cartoon</w:t>
      </w:r>
      <w:r w:rsidRPr="004E4FFA">
        <w:rPr>
          <w:rFonts w:ascii="Times New Roman" w:hAnsi="Times New Roman" w:cs="Times New Roman"/>
        </w:rPr>
        <w:t>) female song. (C) Experimental design of the current study</w:t>
      </w:r>
      <w:r w:rsidR="00C82549">
        <w:rPr>
          <w:rFonts w:ascii="Times New Roman" w:hAnsi="Times New Roman" w:cs="Times New Roman"/>
        </w:rPr>
        <w:t xml:space="preserve"> (illustrated by picture of each subspecies to represent the mount plumage presented and the cartoon fairywren to represent song exemplars as given in (B). F</w:t>
      </w:r>
      <w:r w:rsidRPr="004E4FFA">
        <w:rPr>
          <w:rFonts w:ascii="Times New Roman" w:hAnsi="Times New Roman" w:cs="Times New Roman"/>
        </w:rPr>
        <w:t xml:space="preserve">ree flying fairywrens were presented with each treatment in randomized order: (1) </w:t>
      </w:r>
      <w:r w:rsidRPr="004E4FFA">
        <w:rPr>
          <w:rFonts w:ascii="Times New Roman" w:hAnsi="Times New Roman" w:cs="Times New Roman"/>
          <w:i/>
          <w:iCs/>
        </w:rPr>
        <w:t>M. a. lorentzi</w:t>
      </w:r>
      <w:r w:rsidRPr="004E4FFA">
        <w:rPr>
          <w:rFonts w:ascii="Times New Roman" w:hAnsi="Times New Roman" w:cs="Times New Roman"/>
        </w:rPr>
        <w:t xml:space="preserve"> song and plumage mount, (2) </w:t>
      </w:r>
      <w:r w:rsidRPr="004E4FFA">
        <w:rPr>
          <w:rFonts w:ascii="Times New Roman" w:hAnsi="Times New Roman" w:cs="Times New Roman"/>
          <w:i/>
          <w:iCs/>
        </w:rPr>
        <w:t>M. a. moretoni</w:t>
      </w:r>
      <w:r w:rsidRPr="004E4FFA">
        <w:rPr>
          <w:rFonts w:ascii="Times New Roman" w:hAnsi="Times New Roman" w:cs="Times New Roman"/>
        </w:rPr>
        <w:t xml:space="preserve"> song and </w:t>
      </w:r>
      <w:r w:rsidRPr="004E4FFA">
        <w:rPr>
          <w:rFonts w:ascii="Times New Roman" w:hAnsi="Times New Roman" w:cs="Times New Roman"/>
          <w:i/>
          <w:iCs/>
        </w:rPr>
        <w:t>M. a. lorentzi</w:t>
      </w:r>
      <w:r w:rsidRPr="004E4FFA">
        <w:rPr>
          <w:rFonts w:ascii="Times New Roman" w:hAnsi="Times New Roman" w:cs="Times New Roman"/>
        </w:rPr>
        <w:t xml:space="preserve"> plumage, (3) </w:t>
      </w:r>
      <w:r w:rsidRPr="004E4FFA">
        <w:rPr>
          <w:rFonts w:ascii="Times New Roman" w:hAnsi="Times New Roman" w:cs="Times New Roman"/>
          <w:i/>
          <w:iCs/>
        </w:rPr>
        <w:t>M. a. moretoni</w:t>
      </w:r>
      <w:r w:rsidRPr="004E4FFA">
        <w:rPr>
          <w:rFonts w:ascii="Times New Roman" w:hAnsi="Times New Roman" w:cs="Times New Roman"/>
        </w:rPr>
        <w:t xml:space="preserve"> song and plumage, (4) </w:t>
      </w:r>
      <w:r w:rsidRPr="004E4FFA">
        <w:rPr>
          <w:rFonts w:ascii="Times New Roman" w:hAnsi="Times New Roman" w:cs="Times New Roman"/>
          <w:i/>
          <w:iCs/>
        </w:rPr>
        <w:t>M. a. lorentzi</w:t>
      </w:r>
      <w:r w:rsidRPr="004E4FFA">
        <w:rPr>
          <w:rFonts w:ascii="Times New Roman" w:hAnsi="Times New Roman" w:cs="Times New Roman"/>
        </w:rPr>
        <w:t xml:space="preserve"> song and </w:t>
      </w:r>
      <w:r w:rsidRPr="004E4FFA">
        <w:rPr>
          <w:rFonts w:ascii="Times New Roman" w:hAnsi="Times New Roman" w:cs="Times New Roman"/>
          <w:i/>
          <w:iCs/>
        </w:rPr>
        <w:t>M. a. moretoni</w:t>
      </w:r>
      <w:r w:rsidRPr="004E4FFA">
        <w:rPr>
          <w:rFonts w:ascii="Times New Roman" w:hAnsi="Times New Roman" w:cs="Times New Roman"/>
        </w:rPr>
        <w:t xml:space="preserve"> mount, and (5) </w:t>
      </w:r>
      <w:r w:rsidRPr="004E4FFA">
        <w:rPr>
          <w:rFonts w:ascii="Times New Roman" w:hAnsi="Times New Roman" w:cs="Times New Roman"/>
          <w:i/>
        </w:rPr>
        <w:t xml:space="preserve">M. cyanocephalus </w:t>
      </w:r>
      <w:r w:rsidRPr="004E4FFA">
        <w:rPr>
          <w:rFonts w:ascii="Times New Roman" w:hAnsi="Times New Roman" w:cs="Times New Roman"/>
          <w:iCs/>
        </w:rPr>
        <w:t xml:space="preserve">plumage mount (to serve as a control) paired with the local phenotype’s song phenotype. </w:t>
      </w:r>
    </w:p>
    <w:p w14:paraId="76079E17" w14:textId="77777777" w:rsidR="005A0637" w:rsidRPr="004E4FFA" w:rsidRDefault="005A0637" w:rsidP="005A0637">
      <w:pPr>
        <w:spacing w:before="240" w:after="240"/>
        <w:rPr>
          <w:rFonts w:ascii="Times New Roman" w:hAnsi="Times New Roman" w:cs="Times New Roman"/>
          <w:iCs/>
        </w:rPr>
      </w:pPr>
    </w:p>
    <w:p w14:paraId="1D48D4E4" w14:textId="767D0A6A" w:rsidR="005A0637" w:rsidRPr="004E4FFA" w:rsidRDefault="005A0637" w:rsidP="005A0637">
      <w:pPr>
        <w:spacing w:before="240" w:after="240"/>
        <w:rPr>
          <w:rFonts w:ascii="Times New Roman" w:eastAsia="Times New Roman" w:hAnsi="Times New Roman" w:cs="Times New Roman"/>
          <w:bCs/>
        </w:rPr>
      </w:pPr>
      <w:r w:rsidRPr="004E4FFA">
        <w:rPr>
          <w:rFonts w:ascii="Times New Roman" w:hAnsi="Times New Roman" w:cs="Times New Roman"/>
          <w:bCs/>
        </w:rPr>
        <w:t xml:space="preserve">Figure </w:t>
      </w:r>
      <w:r w:rsidR="00C82F76" w:rsidRPr="004E4FFA">
        <w:rPr>
          <w:rFonts w:ascii="Times New Roman" w:hAnsi="Times New Roman" w:cs="Times New Roman"/>
          <w:bCs/>
        </w:rPr>
        <w:t>2</w:t>
      </w:r>
      <w:r w:rsidRPr="004E4FFA">
        <w:rPr>
          <w:rFonts w:ascii="Times New Roman" w:eastAsia="Times New Roman" w:hAnsi="Times New Roman" w:cs="Times New Roman"/>
          <w:bCs/>
        </w:rPr>
        <w:t xml:space="preserve">. </w:t>
      </w:r>
      <w:r w:rsidR="00C53B96" w:rsidRPr="004E4FFA">
        <w:rPr>
          <w:rFonts w:ascii="Times New Roman" w:hAnsi="Times New Roman" w:cs="Times New Roman"/>
        </w:rPr>
        <w:t xml:space="preserve">White-shouldered </w:t>
      </w:r>
      <w:r w:rsidR="00C53B96" w:rsidRPr="004E4FFA">
        <w:rPr>
          <w:rFonts w:ascii="Times New Roman" w:eastAsia="Times New Roman" w:hAnsi="Times New Roman" w:cs="Times New Roman"/>
          <w:bCs/>
        </w:rPr>
        <w:t>f</w:t>
      </w:r>
      <w:r w:rsidRPr="004E4FFA">
        <w:rPr>
          <w:rFonts w:ascii="Times New Roman" w:eastAsia="Times New Roman" w:hAnsi="Times New Roman" w:cs="Times New Roman"/>
          <w:bCs/>
        </w:rPr>
        <w:t xml:space="preserve">airywren behavioral response (PC1) to simulated territorial intrusions with respect to </w:t>
      </w:r>
      <w:r w:rsidR="00381A69">
        <w:rPr>
          <w:rFonts w:ascii="Times New Roman" w:eastAsia="Times New Roman" w:hAnsi="Times New Roman" w:cs="Times New Roman"/>
          <w:bCs/>
        </w:rPr>
        <w:t>treatment and</w:t>
      </w:r>
      <w:r w:rsidRPr="004E4FFA">
        <w:rPr>
          <w:rFonts w:ascii="Times New Roman" w:eastAsia="Times New Roman" w:hAnsi="Times New Roman" w:cs="Times New Roman"/>
          <w:bCs/>
        </w:rPr>
        <w:t xml:space="preserve"> subspecies. Bars represent mean ± standard error.</w:t>
      </w:r>
    </w:p>
    <w:p w14:paraId="0E1BDE1C" w14:textId="77777777" w:rsidR="005A0637" w:rsidRPr="004E4FFA" w:rsidRDefault="005A0637" w:rsidP="005A0637">
      <w:pPr>
        <w:spacing w:before="240" w:after="240"/>
        <w:rPr>
          <w:rFonts w:ascii="Times New Roman" w:hAnsi="Times New Roman" w:cs="Times New Roman"/>
          <w:iCs/>
        </w:rPr>
      </w:pPr>
    </w:p>
    <w:p w14:paraId="0C01332A" w14:textId="6484262A" w:rsidR="005A0637" w:rsidRPr="004E4FFA" w:rsidRDefault="005A0637" w:rsidP="000E454E">
      <w:pPr>
        <w:spacing w:before="240" w:after="240"/>
        <w:rPr>
          <w:rFonts w:ascii="Times New Roman" w:hAnsi="Times New Roman" w:cs="Times New Roman"/>
        </w:rPr>
      </w:pPr>
      <w:r w:rsidRPr="004E4FFA">
        <w:rPr>
          <w:rFonts w:ascii="Times New Roman" w:hAnsi="Times New Roman" w:cs="Times New Roman"/>
        </w:rPr>
        <w:t xml:space="preserve">Figure </w:t>
      </w:r>
      <w:r w:rsidR="0058132A" w:rsidRPr="004E4FFA">
        <w:rPr>
          <w:rFonts w:ascii="Times New Roman" w:eastAsia="Times New Roman" w:hAnsi="Times New Roman" w:cs="Times New Roman"/>
        </w:rPr>
        <w:t>3</w:t>
      </w:r>
      <w:r w:rsidRPr="004E4FFA">
        <w:rPr>
          <w:rFonts w:ascii="Times New Roman" w:eastAsia="Times New Roman" w:hAnsi="Times New Roman" w:cs="Times New Roman"/>
        </w:rPr>
        <w:t xml:space="preserve">. </w:t>
      </w:r>
      <w:r w:rsidR="00C53B96" w:rsidRPr="004E4FFA">
        <w:rPr>
          <w:rFonts w:ascii="Times New Roman" w:hAnsi="Times New Roman" w:cs="Times New Roman"/>
        </w:rPr>
        <w:t xml:space="preserve">White-shouldered </w:t>
      </w:r>
      <w:r w:rsidR="00C53B96" w:rsidRPr="004E4FFA">
        <w:rPr>
          <w:rFonts w:ascii="Times New Roman" w:eastAsia="Times New Roman" w:hAnsi="Times New Roman" w:cs="Times New Roman"/>
          <w:bCs/>
        </w:rPr>
        <w:t>fairywren p</w:t>
      </w:r>
      <w:r w:rsidRPr="004E4FFA">
        <w:rPr>
          <w:rFonts w:ascii="Times New Roman" w:eastAsia="Times New Roman" w:hAnsi="Times New Roman" w:cs="Times New Roman"/>
        </w:rPr>
        <w:t xml:space="preserve">air coordinated response to simulated territorial intrusions with respect to (A) treatment </w:t>
      </w:r>
      <w:r w:rsidR="00381A69">
        <w:rPr>
          <w:rFonts w:ascii="Times New Roman" w:eastAsia="Times New Roman" w:hAnsi="Times New Roman" w:cs="Times New Roman"/>
        </w:rPr>
        <w:t xml:space="preserve">for Pair-PC1 </w:t>
      </w:r>
      <w:r w:rsidRPr="004E4FFA">
        <w:rPr>
          <w:rFonts w:ascii="Times New Roman" w:eastAsia="Times New Roman" w:hAnsi="Times New Roman" w:cs="Times New Roman"/>
        </w:rPr>
        <w:t>and (B) subspecies</w:t>
      </w:r>
      <w:r w:rsidR="00381A69">
        <w:rPr>
          <w:rFonts w:ascii="Times New Roman" w:eastAsia="Times New Roman" w:hAnsi="Times New Roman" w:cs="Times New Roman"/>
        </w:rPr>
        <w:t xml:space="preserve"> for Pair-PC2</w:t>
      </w:r>
      <w:r w:rsidRPr="004E4FFA">
        <w:rPr>
          <w:rFonts w:ascii="Times New Roman" w:eastAsia="Times New Roman" w:hAnsi="Times New Roman" w:cs="Times New Roman"/>
        </w:rPr>
        <w:t>. Bars represent mean ± standard error.</w:t>
      </w:r>
    </w:p>
    <w:sectPr w:rsidR="005A0637" w:rsidRPr="004E4FFA" w:rsidSect="00F734BB">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2F68B" w14:textId="77777777" w:rsidR="00B04A71" w:rsidRDefault="00B04A71" w:rsidP="00472592">
      <w:r>
        <w:separator/>
      </w:r>
    </w:p>
  </w:endnote>
  <w:endnote w:type="continuationSeparator" w:id="0">
    <w:p w14:paraId="2ED4DAF2" w14:textId="77777777" w:rsidR="00B04A71" w:rsidRDefault="00B04A71" w:rsidP="00472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612666930"/>
      <w:docPartObj>
        <w:docPartGallery w:val="Page Numbers (Bottom of Page)"/>
        <w:docPartUnique/>
      </w:docPartObj>
    </w:sdtPr>
    <w:sdtEndPr>
      <w:rPr>
        <w:noProof/>
      </w:rPr>
    </w:sdtEndPr>
    <w:sdtContent>
      <w:p w14:paraId="48D02243" w14:textId="0AFD99AC" w:rsidR="00472592" w:rsidRPr="00472592" w:rsidRDefault="00472592">
        <w:pPr>
          <w:pStyle w:val="Footer"/>
          <w:jc w:val="right"/>
          <w:rPr>
            <w:rFonts w:ascii="Times New Roman" w:hAnsi="Times New Roman" w:cs="Times New Roman"/>
          </w:rPr>
        </w:pPr>
        <w:r w:rsidRPr="00472592">
          <w:rPr>
            <w:rFonts w:ascii="Times New Roman" w:hAnsi="Times New Roman" w:cs="Times New Roman"/>
          </w:rPr>
          <w:fldChar w:fldCharType="begin"/>
        </w:r>
        <w:r w:rsidRPr="00472592">
          <w:rPr>
            <w:rFonts w:ascii="Times New Roman" w:hAnsi="Times New Roman" w:cs="Times New Roman"/>
          </w:rPr>
          <w:instrText xml:space="preserve"> PAGE   \* MERGEFORMAT </w:instrText>
        </w:r>
        <w:r w:rsidRPr="00472592">
          <w:rPr>
            <w:rFonts w:ascii="Times New Roman" w:hAnsi="Times New Roman" w:cs="Times New Roman"/>
          </w:rPr>
          <w:fldChar w:fldCharType="separate"/>
        </w:r>
        <w:r w:rsidRPr="00472592">
          <w:rPr>
            <w:rFonts w:ascii="Times New Roman" w:hAnsi="Times New Roman" w:cs="Times New Roman"/>
            <w:noProof/>
          </w:rPr>
          <w:t>2</w:t>
        </w:r>
        <w:r w:rsidRPr="00472592">
          <w:rPr>
            <w:rFonts w:ascii="Times New Roman" w:hAnsi="Times New Roman" w:cs="Times New Roman"/>
            <w:noProof/>
          </w:rPr>
          <w:fldChar w:fldCharType="end"/>
        </w:r>
      </w:p>
    </w:sdtContent>
  </w:sdt>
  <w:p w14:paraId="424D31AC" w14:textId="77777777" w:rsidR="00472592" w:rsidRPr="00472592" w:rsidRDefault="00472592">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C6F43" w14:textId="77777777" w:rsidR="00B04A71" w:rsidRDefault="00B04A71" w:rsidP="00472592">
      <w:r>
        <w:separator/>
      </w:r>
    </w:p>
  </w:footnote>
  <w:footnote w:type="continuationSeparator" w:id="0">
    <w:p w14:paraId="7ED1B45F" w14:textId="77777777" w:rsidR="00B04A71" w:rsidRDefault="00B04A71" w:rsidP="004725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3FD"/>
    <w:multiLevelType w:val="hybridMultilevel"/>
    <w:tmpl w:val="FFC6DBD0"/>
    <w:lvl w:ilvl="0" w:tplc="189EA46A">
      <w:start w:val="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10050A"/>
    <w:multiLevelType w:val="hybridMultilevel"/>
    <w:tmpl w:val="0F6C1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A5202"/>
    <w:multiLevelType w:val="hybridMultilevel"/>
    <w:tmpl w:val="C270F6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962F56"/>
    <w:multiLevelType w:val="hybridMultilevel"/>
    <w:tmpl w:val="4904A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FC19BA"/>
    <w:multiLevelType w:val="hybridMultilevel"/>
    <w:tmpl w:val="50F2E4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C1635C"/>
    <w:multiLevelType w:val="hybridMultilevel"/>
    <w:tmpl w:val="94E49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2F519B"/>
    <w:multiLevelType w:val="hybridMultilevel"/>
    <w:tmpl w:val="FBCC5E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50C6E49"/>
    <w:multiLevelType w:val="hybridMultilevel"/>
    <w:tmpl w:val="B7024E4A"/>
    <w:lvl w:ilvl="0" w:tplc="ABC882B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4A681A"/>
    <w:multiLevelType w:val="multilevel"/>
    <w:tmpl w:val="D234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7A5511"/>
    <w:multiLevelType w:val="multilevel"/>
    <w:tmpl w:val="752A611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44C340BF"/>
    <w:multiLevelType w:val="hybridMultilevel"/>
    <w:tmpl w:val="D9A64D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AE731A"/>
    <w:multiLevelType w:val="hybridMultilevel"/>
    <w:tmpl w:val="E51AD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FA5834"/>
    <w:multiLevelType w:val="hybridMultilevel"/>
    <w:tmpl w:val="B386A226"/>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0"/>
  </w:num>
  <w:num w:numId="2">
    <w:abstractNumId w:val="2"/>
  </w:num>
  <w:num w:numId="3">
    <w:abstractNumId w:val="11"/>
  </w:num>
  <w:num w:numId="4">
    <w:abstractNumId w:val="12"/>
  </w:num>
  <w:num w:numId="5">
    <w:abstractNumId w:val="4"/>
  </w:num>
  <w:num w:numId="6">
    <w:abstractNumId w:val="6"/>
  </w:num>
  <w:num w:numId="7">
    <w:abstractNumId w:val="7"/>
  </w:num>
  <w:num w:numId="8">
    <w:abstractNumId w:val="8"/>
  </w:num>
  <w:num w:numId="9">
    <w:abstractNumId w:val="9"/>
  </w:num>
  <w:num w:numId="10">
    <w:abstractNumId w:val="5"/>
  </w:num>
  <w:num w:numId="11">
    <w:abstractNumId w:val="3"/>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989"/>
    <w:rsid w:val="000002DE"/>
    <w:rsid w:val="00003F6A"/>
    <w:rsid w:val="0000472A"/>
    <w:rsid w:val="0000541F"/>
    <w:rsid w:val="00005F28"/>
    <w:rsid w:val="000060A5"/>
    <w:rsid w:val="00006476"/>
    <w:rsid w:val="0001047D"/>
    <w:rsid w:val="00011BFE"/>
    <w:rsid w:val="00012D8A"/>
    <w:rsid w:val="00016DB8"/>
    <w:rsid w:val="00024EF6"/>
    <w:rsid w:val="00026EA9"/>
    <w:rsid w:val="00030EC0"/>
    <w:rsid w:val="0003295C"/>
    <w:rsid w:val="000329F4"/>
    <w:rsid w:val="00035464"/>
    <w:rsid w:val="00036B99"/>
    <w:rsid w:val="0003701C"/>
    <w:rsid w:val="0004113F"/>
    <w:rsid w:val="00041A4A"/>
    <w:rsid w:val="000521AF"/>
    <w:rsid w:val="00056061"/>
    <w:rsid w:val="000619E4"/>
    <w:rsid w:val="0006486A"/>
    <w:rsid w:val="0006505C"/>
    <w:rsid w:val="00067661"/>
    <w:rsid w:val="00067C55"/>
    <w:rsid w:val="000821F8"/>
    <w:rsid w:val="00082CD3"/>
    <w:rsid w:val="00083343"/>
    <w:rsid w:val="00083968"/>
    <w:rsid w:val="000877BB"/>
    <w:rsid w:val="00091903"/>
    <w:rsid w:val="00093855"/>
    <w:rsid w:val="000979F4"/>
    <w:rsid w:val="000A2FE4"/>
    <w:rsid w:val="000A5321"/>
    <w:rsid w:val="000B6D35"/>
    <w:rsid w:val="000B6F60"/>
    <w:rsid w:val="000C208A"/>
    <w:rsid w:val="000D3B26"/>
    <w:rsid w:val="000D4B03"/>
    <w:rsid w:val="000D4D69"/>
    <w:rsid w:val="000E1FD2"/>
    <w:rsid w:val="000E454E"/>
    <w:rsid w:val="000E65E2"/>
    <w:rsid w:val="000E6EA9"/>
    <w:rsid w:val="000F66B9"/>
    <w:rsid w:val="000F6FB0"/>
    <w:rsid w:val="000F7589"/>
    <w:rsid w:val="00101064"/>
    <w:rsid w:val="00102480"/>
    <w:rsid w:val="001039D3"/>
    <w:rsid w:val="00103BC7"/>
    <w:rsid w:val="00104738"/>
    <w:rsid w:val="0010660C"/>
    <w:rsid w:val="001106A1"/>
    <w:rsid w:val="00112B2B"/>
    <w:rsid w:val="001154D2"/>
    <w:rsid w:val="001161A0"/>
    <w:rsid w:val="00123397"/>
    <w:rsid w:val="00123EB5"/>
    <w:rsid w:val="00124014"/>
    <w:rsid w:val="001243B5"/>
    <w:rsid w:val="00131A2E"/>
    <w:rsid w:val="0013406B"/>
    <w:rsid w:val="001378E4"/>
    <w:rsid w:val="00142C9B"/>
    <w:rsid w:val="00142E88"/>
    <w:rsid w:val="0014370C"/>
    <w:rsid w:val="0014387D"/>
    <w:rsid w:val="00143E3F"/>
    <w:rsid w:val="00147C2E"/>
    <w:rsid w:val="00150B2B"/>
    <w:rsid w:val="00151E89"/>
    <w:rsid w:val="0015252D"/>
    <w:rsid w:val="00156A5A"/>
    <w:rsid w:val="001630F9"/>
    <w:rsid w:val="00164EF0"/>
    <w:rsid w:val="00171EF5"/>
    <w:rsid w:val="00172ACC"/>
    <w:rsid w:val="001753C6"/>
    <w:rsid w:val="00181E91"/>
    <w:rsid w:val="00184416"/>
    <w:rsid w:val="001845D4"/>
    <w:rsid w:val="00185267"/>
    <w:rsid w:val="00185896"/>
    <w:rsid w:val="001868D8"/>
    <w:rsid w:val="00196585"/>
    <w:rsid w:val="00196F85"/>
    <w:rsid w:val="001A1AB5"/>
    <w:rsid w:val="001A3D95"/>
    <w:rsid w:val="001B741B"/>
    <w:rsid w:val="001C03FB"/>
    <w:rsid w:val="001C15FC"/>
    <w:rsid w:val="001C3366"/>
    <w:rsid w:val="001C5131"/>
    <w:rsid w:val="001C6360"/>
    <w:rsid w:val="001C6679"/>
    <w:rsid w:val="001D2D54"/>
    <w:rsid w:val="001D58FF"/>
    <w:rsid w:val="001D6D16"/>
    <w:rsid w:val="001E29AE"/>
    <w:rsid w:val="001E6E5E"/>
    <w:rsid w:val="001E6F25"/>
    <w:rsid w:val="001F0936"/>
    <w:rsid w:val="002008F3"/>
    <w:rsid w:val="00201424"/>
    <w:rsid w:val="00203FA1"/>
    <w:rsid w:val="002042CA"/>
    <w:rsid w:val="00207937"/>
    <w:rsid w:val="002079CE"/>
    <w:rsid w:val="002108CA"/>
    <w:rsid w:val="00212DD6"/>
    <w:rsid w:val="00214CC3"/>
    <w:rsid w:val="00215AED"/>
    <w:rsid w:val="00215F77"/>
    <w:rsid w:val="00226575"/>
    <w:rsid w:val="00227E65"/>
    <w:rsid w:val="0023008A"/>
    <w:rsid w:val="00232F02"/>
    <w:rsid w:val="00232F89"/>
    <w:rsid w:val="00233153"/>
    <w:rsid w:val="00237A1B"/>
    <w:rsid w:val="00241B72"/>
    <w:rsid w:val="002433E4"/>
    <w:rsid w:val="002438C9"/>
    <w:rsid w:val="002447C7"/>
    <w:rsid w:val="00244E53"/>
    <w:rsid w:val="002478DA"/>
    <w:rsid w:val="00263D93"/>
    <w:rsid w:val="0026487A"/>
    <w:rsid w:val="002743CF"/>
    <w:rsid w:val="00276B9D"/>
    <w:rsid w:val="0028107F"/>
    <w:rsid w:val="002840C5"/>
    <w:rsid w:val="0029358D"/>
    <w:rsid w:val="0029479B"/>
    <w:rsid w:val="00294B7A"/>
    <w:rsid w:val="00294EE9"/>
    <w:rsid w:val="002A1EA6"/>
    <w:rsid w:val="002A43C9"/>
    <w:rsid w:val="002A6040"/>
    <w:rsid w:val="002A605D"/>
    <w:rsid w:val="002A616B"/>
    <w:rsid w:val="002A6566"/>
    <w:rsid w:val="002A6AFA"/>
    <w:rsid w:val="002B37B0"/>
    <w:rsid w:val="002B3C89"/>
    <w:rsid w:val="002B609B"/>
    <w:rsid w:val="002B70E3"/>
    <w:rsid w:val="002B71AE"/>
    <w:rsid w:val="002C41F9"/>
    <w:rsid w:val="002C5745"/>
    <w:rsid w:val="002C6A2E"/>
    <w:rsid w:val="002C782B"/>
    <w:rsid w:val="002D00BC"/>
    <w:rsid w:val="002D0207"/>
    <w:rsid w:val="002D0D0E"/>
    <w:rsid w:val="002D36E9"/>
    <w:rsid w:val="002E22B4"/>
    <w:rsid w:val="002E22B7"/>
    <w:rsid w:val="002E4AB6"/>
    <w:rsid w:val="002E62BF"/>
    <w:rsid w:val="002E68B7"/>
    <w:rsid w:val="002E7CEC"/>
    <w:rsid w:val="002F273D"/>
    <w:rsid w:val="002F2F76"/>
    <w:rsid w:val="002F44E9"/>
    <w:rsid w:val="002F567D"/>
    <w:rsid w:val="002F5858"/>
    <w:rsid w:val="002F6245"/>
    <w:rsid w:val="002F6CAB"/>
    <w:rsid w:val="00320675"/>
    <w:rsid w:val="00321CB4"/>
    <w:rsid w:val="00322988"/>
    <w:rsid w:val="003330A6"/>
    <w:rsid w:val="00344AB9"/>
    <w:rsid w:val="00351304"/>
    <w:rsid w:val="00352C6E"/>
    <w:rsid w:val="00353F6A"/>
    <w:rsid w:val="003575D5"/>
    <w:rsid w:val="00362AFB"/>
    <w:rsid w:val="003636BD"/>
    <w:rsid w:val="00364E4C"/>
    <w:rsid w:val="00365F87"/>
    <w:rsid w:val="00373291"/>
    <w:rsid w:val="0037585D"/>
    <w:rsid w:val="00380BBF"/>
    <w:rsid w:val="00381A69"/>
    <w:rsid w:val="003823D2"/>
    <w:rsid w:val="00382F1B"/>
    <w:rsid w:val="003857B5"/>
    <w:rsid w:val="00386CA7"/>
    <w:rsid w:val="003911F1"/>
    <w:rsid w:val="00392EE3"/>
    <w:rsid w:val="0039360D"/>
    <w:rsid w:val="003953A3"/>
    <w:rsid w:val="003A2556"/>
    <w:rsid w:val="003A2CC3"/>
    <w:rsid w:val="003B0C0B"/>
    <w:rsid w:val="003B2C02"/>
    <w:rsid w:val="003B7544"/>
    <w:rsid w:val="003C0A97"/>
    <w:rsid w:val="003C25DC"/>
    <w:rsid w:val="003C2A37"/>
    <w:rsid w:val="003C772F"/>
    <w:rsid w:val="003D2AC5"/>
    <w:rsid w:val="003D34D8"/>
    <w:rsid w:val="003D3BCE"/>
    <w:rsid w:val="003D4817"/>
    <w:rsid w:val="003D61CD"/>
    <w:rsid w:val="003D65F5"/>
    <w:rsid w:val="003E370A"/>
    <w:rsid w:val="003E432A"/>
    <w:rsid w:val="003E5826"/>
    <w:rsid w:val="003E7CEB"/>
    <w:rsid w:val="003F1A5E"/>
    <w:rsid w:val="003F79AF"/>
    <w:rsid w:val="00404846"/>
    <w:rsid w:val="004124FF"/>
    <w:rsid w:val="004139E0"/>
    <w:rsid w:val="00414645"/>
    <w:rsid w:val="00420209"/>
    <w:rsid w:val="00426C8A"/>
    <w:rsid w:val="00433412"/>
    <w:rsid w:val="00434B8F"/>
    <w:rsid w:val="0043679E"/>
    <w:rsid w:val="00436A90"/>
    <w:rsid w:val="00441D5A"/>
    <w:rsid w:val="004461D0"/>
    <w:rsid w:val="0045273A"/>
    <w:rsid w:val="00461C77"/>
    <w:rsid w:val="00462E18"/>
    <w:rsid w:val="00467FBF"/>
    <w:rsid w:val="0047198F"/>
    <w:rsid w:val="00471DB6"/>
    <w:rsid w:val="00472592"/>
    <w:rsid w:val="0047680C"/>
    <w:rsid w:val="00480AA8"/>
    <w:rsid w:val="00481056"/>
    <w:rsid w:val="00486C07"/>
    <w:rsid w:val="00491687"/>
    <w:rsid w:val="004953CE"/>
    <w:rsid w:val="004A0736"/>
    <w:rsid w:val="004A4A5A"/>
    <w:rsid w:val="004B204E"/>
    <w:rsid w:val="004B4425"/>
    <w:rsid w:val="004B4AAF"/>
    <w:rsid w:val="004B4F25"/>
    <w:rsid w:val="004B5D60"/>
    <w:rsid w:val="004C286B"/>
    <w:rsid w:val="004C28BB"/>
    <w:rsid w:val="004C4BDB"/>
    <w:rsid w:val="004C6C47"/>
    <w:rsid w:val="004C6DE5"/>
    <w:rsid w:val="004C75E2"/>
    <w:rsid w:val="004D0508"/>
    <w:rsid w:val="004D33C9"/>
    <w:rsid w:val="004D56B1"/>
    <w:rsid w:val="004D5862"/>
    <w:rsid w:val="004E3E05"/>
    <w:rsid w:val="004E3E5F"/>
    <w:rsid w:val="004E431C"/>
    <w:rsid w:val="004E4543"/>
    <w:rsid w:val="004E4FFA"/>
    <w:rsid w:val="004F11BC"/>
    <w:rsid w:val="004F315F"/>
    <w:rsid w:val="00500817"/>
    <w:rsid w:val="00500B05"/>
    <w:rsid w:val="00511890"/>
    <w:rsid w:val="005229BE"/>
    <w:rsid w:val="00531B93"/>
    <w:rsid w:val="00533533"/>
    <w:rsid w:val="00533885"/>
    <w:rsid w:val="00535629"/>
    <w:rsid w:val="00541FB2"/>
    <w:rsid w:val="00542B4E"/>
    <w:rsid w:val="005444CD"/>
    <w:rsid w:val="005465B2"/>
    <w:rsid w:val="005530D7"/>
    <w:rsid w:val="00554888"/>
    <w:rsid w:val="00555FBC"/>
    <w:rsid w:val="00561014"/>
    <w:rsid w:val="005621DF"/>
    <w:rsid w:val="00562FEB"/>
    <w:rsid w:val="00563C35"/>
    <w:rsid w:val="00565E68"/>
    <w:rsid w:val="00566450"/>
    <w:rsid w:val="00566AF7"/>
    <w:rsid w:val="00566FDA"/>
    <w:rsid w:val="005712A1"/>
    <w:rsid w:val="00571E45"/>
    <w:rsid w:val="00572019"/>
    <w:rsid w:val="00573EDA"/>
    <w:rsid w:val="0058132A"/>
    <w:rsid w:val="005849DE"/>
    <w:rsid w:val="00590ED8"/>
    <w:rsid w:val="0059171C"/>
    <w:rsid w:val="00591749"/>
    <w:rsid w:val="0059174E"/>
    <w:rsid w:val="00594F2F"/>
    <w:rsid w:val="005A0637"/>
    <w:rsid w:val="005A4101"/>
    <w:rsid w:val="005A7B34"/>
    <w:rsid w:val="005A7C39"/>
    <w:rsid w:val="005B0EE4"/>
    <w:rsid w:val="005B5211"/>
    <w:rsid w:val="005C2C64"/>
    <w:rsid w:val="005C4CAA"/>
    <w:rsid w:val="005D124C"/>
    <w:rsid w:val="005D14E7"/>
    <w:rsid w:val="005D1AC8"/>
    <w:rsid w:val="005D28FF"/>
    <w:rsid w:val="005D2FDA"/>
    <w:rsid w:val="005D6A4C"/>
    <w:rsid w:val="005E0BDE"/>
    <w:rsid w:val="005E2C2E"/>
    <w:rsid w:val="005E2EA6"/>
    <w:rsid w:val="005E53E0"/>
    <w:rsid w:val="005E5681"/>
    <w:rsid w:val="005E6115"/>
    <w:rsid w:val="005E7061"/>
    <w:rsid w:val="005F3EAF"/>
    <w:rsid w:val="005F40C5"/>
    <w:rsid w:val="005F4550"/>
    <w:rsid w:val="005F5CB2"/>
    <w:rsid w:val="005F73B4"/>
    <w:rsid w:val="00601F25"/>
    <w:rsid w:val="006057FC"/>
    <w:rsid w:val="00606ADE"/>
    <w:rsid w:val="00611BB4"/>
    <w:rsid w:val="00613989"/>
    <w:rsid w:val="00631C12"/>
    <w:rsid w:val="0063310F"/>
    <w:rsid w:val="00633A01"/>
    <w:rsid w:val="00637CA9"/>
    <w:rsid w:val="00640794"/>
    <w:rsid w:val="00640CBA"/>
    <w:rsid w:val="00644C81"/>
    <w:rsid w:val="00645764"/>
    <w:rsid w:val="00645E9E"/>
    <w:rsid w:val="006612CE"/>
    <w:rsid w:val="006655B8"/>
    <w:rsid w:val="00667B9C"/>
    <w:rsid w:val="006714EB"/>
    <w:rsid w:val="0067379E"/>
    <w:rsid w:val="00674308"/>
    <w:rsid w:val="00674C20"/>
    <w:rsid w:val="00675449"/>
    <w:rsid w:val="00675767"/>
    <w:rsid w:val="00675BF7"/>
    <w:rsid w:val="00682375"/>
    <w:rsid w:val="00684A0F"/>
    <w:rsid w:val="00691470"/>
    <w:rsid w:val="0069200A"/>
    <w:rsid w:val="00695292"/>
    <w:rsid w:val="006A2395"/>
    <w:rsid w:val="006A46B9"/>
    <w:rsid w:val="006A7155"/>
    <w:rsid w:val="006A7E76"/>
    <w:rsid w:val="006B07C2"/>
    <w:rsid w:val="006B25A7"/>
    <w:rsid w:val="006B2E56"/>
    <w:rsid w:val="006B458E"/>
    <w:rsid w:val="006B559E"/>
    <w:rsid w:val="006B737C"/>
    <w:rsid w:val="006C1649"/>
    <w:rsid w:val="006C5575"/>
    <w:rsid w:val="006D2B3E"/>
    <w:rsid w:val="006D3CE7"/>
    <w:rsid w:val="006D4E00"/>
    <w:rsid w:val="006D5B15"/>
    <w:rsid w:val="006E09E1"/>
    <w:rsid w:val="006E36A0"/>
    <w:rsid w:val="006E6323"/>
    <w:rsid w:val="006E683A"/>
    <w:rsid w:val="006E7B8D"/>
    <w:rsid w:val="006F07F3"/>
    <w:rsid w:val="006F2034"/>
    <w:rsid w:val="006F2883"/>
    <w:rsid w:val="006F6029"/>
    <w:rsid w:val="006F6323"/>
    <w:rsid w:val="006F6C9F"/>
    <w:rsid w:val="00703A64"/>
    <w:rsid w:val="007044C6"/>
    <w:rsid w:val="00705249"/>
    <w:rsid w:val="00705F6E"/>
    <w:rsid w:val="00711881"/>
    <w:rsid w:val="00711AF8"/>
    <w:rsid w:val="00711C2E"/>
    <w:rsid w:val="00711E3B"/>
    <w:rsid w:val="00712ADB"/>
    <w:rsid w:val="00715D4C"/>
    <w:rsid w:val="0072371C"/>
    <w:rsid w:val="00726198"/>
    <w:rsid w:val="007275F3"/>
    <w:rsid w:val="00730BE9"/>
    <w:rsid w:val="007326D5"/>
    <w:rsid w:val="00733924"/>
    <w:rsid w:val="00733E44"/>
    <w:rsid w:val="00734092"/>
    <w:rsid w:val="00735A58"/>
    <w:rsid w:val="007400F8"/>
    <w:rsid w:val="00741329"/>
    <w:rsid w:val="007413BB"/>
    <w:rsid w:val="00746366"/>
    <w:rsid w:val="0075103E"/>
    <w:rsid w:val="007511DF"/>
    <w:rsid w:val="00751D47"/>
    <w:rsid w:val="00755741"/>
    <w:rsid w:val="0075684E"/>
    <w:rsid w:val="0076289D"/>
    <w:rsid w:val="0076312B"/>
    <w:rsid w:val="00764399"/>
    <w:rsid w:val="00770099"/>
    <w:rsid w:val="007747DB"/>
    <w:rsid w:val="007764EA"/>
    <w:rsid w:val="0078208E"/>
    <w:rsid w:val="00784D33"/>
    <w:rsid w:val="007933DD"/>
    <w:rsid w:val="00796DDA"/>
    <w:rsid w:val="00797BE5"/>
    <w:rsid w:val="007A1592"/>
    <w:rsid w:val="007B0E20"/>
    <w:rsid w:val="007B4510"/>
    <w:rsid w:val="007B63F1"/>
    <w:rsid w:val="007C192C"/>
    <w:rsid w:val="007C2FE4"/>
    <w:rsid w:val="007C4D3F"/>
    <w:rsid w:val="007D4B21"/>
    <w:rsid w:val="007D63D9"/>
    <w:rsid w:val="007D70B8"/>
    <w:rsid w:val="007D783B"/>
    <w:rsid w:val="007E41C9"/>
    <w:rsid w:val="007E6686"/>
    <w:rsid w:val="007E7C1F"/>
    <w:rsid w:val="007F52A9"/>
    <w:rsid w:val="007F578F"/>
    <w:rsid w:val="007F5E51"/>
    <w:rsid w:val="00800781"/>
    <w:rsid w:val="00802E76"/>
    <w:rsid w:val="008035F9"/>
    <w:rsid w:val="008042DF"/>
    <w:rsid w:val="00805273"/>
    <w:rsid w:val="00805405"/>
    <w:rsid w:val="008079F3"/>
    <w:rsid w:val="008107C8"/>
    <w:rsid w:val="008112B1"/>
    <w:rsid w:val="00812F48"/>
    <w:rsid w:val="008139DC"/>
    <w:rsid w:val="0081530E"/>
    <w:rsid w:val="00824E4F"/>
    <w:rsid w:val="00826AE9"/>
    <w:rsid w:val="00826C75"/>
    <w:rsid w:val="00831B7F"/>
    <w:rsid w:val="0083512F"/>
    <w:rsid w:val="00840AAD"/>
    <w:rsid w:val="00842337"/>
    <w:rsid w:val="00843E6E"/>
    <w:rsid w:val="00846FFA"/>
    <w:rsid w:val="00850455"/>
    <w:rsid w:val="00854480"/>
    <w:rsid w:val="008602A0"/>
    <w:rsid w:val="0086334A"/>
    <w:rsid w:val="00864C93"/>
    <w:rsid w:val="0086778C"/>
    <w:rsid w:val="00880FD4"/>
    <w:rsid w:val="0088176E"/>
    <w:rsid w:val="0088434B"/>
    <w:rsid w:val="00884B65"/>
    <w:rsid w:val="00886356"/>
    <w:rsid w:val="0088736A"/>
    <w:rsid w:val="00887F04"/>
    <w:rsid w:val="0089072F"/>
    <w:rsid w:val="00892840"/>
    <w:rsid w:val="00892E1F"/>
    <w:rsid w:val="0089617A"/>
    <w:rsid w:val="008A53C9"/>
    <w:rsid w:val="008A79D2"/>
    <w:rsid w:val="008B1739"/>
    <w:rsid w:val="008B26B8"/>
    <w:rsid w:val="008B4736"/>
    <w:rsid w:val="008B574E"/>
    <w:rsid w:val="008C1063"/>
    <w:rsid w:val="008C49DB"/>
    <w:rsid w:val="008C7403"/>
    <w:rsid w:val="008D5375"/>
    <w:rsid w:val="008D614D"/>
    <w:rsid w:val="008D6FBC"/>
    <w:rsid w:val="008D7089"/>
    <w:rsid w:val="008D7972"/>
    <w:rsid w:val="008E078B"/>
    <w:rsid w:val="008E106B"/>
    <w:rsid w:val="008E2488"/>
    <w:rsid w:val="008E2D3B"/>
    <w:rsid w:val="008E3C04"/>
    <w:rsid w:val="008E49F8"/>
    <w:rsid w:val="008F14DF"/>
    <w:rsid w:val="008F183F"/>
    <w:rsid w:val="008F5219"/>
    <w:rsid w:val="008F5D83"/>
    <w:rsid w:val="008F647F"/>
    <w:rsid w:val="008F73AF"/>
    <w:rsid w:val="0090031E"/>
    <w:rsid w:val="00902099"/>
    <w:rsid w:val="00902C91"/>
    <w:rsid w:val="009046C2"/>
    <w:rsid w:val="0090536F"/>
    <w:rsid w:val="009063A8"/>
    <w:rsid w:val="0090640D"/>
    <w:rsid w:val="00906E89"/>
    <w:rsid w:val="00914597"/>
    <w:rsid w:val="0091692D"/>
    <w:rsid w:val="00917BFC"/>
    <w:rsid w:val="00920DAF"/>
    <w:rsid w:val="00921E2C"/>
    <w:rsid w:val="0092620E"/>
    <w:rsid w:val="0092643A"/>
    <w:rsid w:val="00930218"/>
    <w:rsid w:val="0093220A"/>
    <w:rsid w:val="00936086"/>
    <w:rsid w:val="00936851"/>
    <w:rsid w:val="00943E3B"/>
    <w:rsid w:val="00961EDC"/>
    <w:rsid w:val="00962316"/>
    <w:rsid w:val="00962BB5"/>
    <w:rsid w:val="009641A4"/>
    <w:rsid w:val="00965530"/>
    <w:rsid w:val="00972273"/>
    <w:rsid w:val="00981EBA"/>
    <w:rsid w:val="00984259"/>
    <w:rsid w:val="00987084"/>
    <w:rsid w:val="0099183C"/>
    <w:rsid w:val="009923E4"/>
    <w:rsid w:val="00995945"/>
    <w:rsid w:val="00997106"/>
    <w:rsid w:val="009B01C1"/>
    <w:rsid w:val="009B1905"/>
    <w:rsid w:val="009B75AE"/>
    <w:rsid w:val="009C0EED"/>
    <w:rsid w:val="009C164D"/>
    <w:rsid w:val="009C25AD"/>
    <w:rsid w:val="009C280E"/>
    <w:rsid w:val="009D1C56"/>
    <w:rsid w:val="009D2CE2"/>
    <w:rsid w:val="009D64BB"/>
    <w:rsid w:val="009E1933"/>
    <w:rsid w:val="009E2B7B"/>
    <w:rsid w:val="009E3D75"/>
    <w:rsid w:val="009E73A4"/>
    <w:rsid w:val="009F001B"/>
    <w:rsid w:val="009F1721"/>
    <w:rsid w:val="009F2355"/>
    <w:rsid w:val="009F330F"/>
    <w:rsid w:val="009F6D33"/>
    <w:rsid w:val="00A078B2"/>
    <w:rsid w:val="00A10D67"/>
    <w:rsid w:val="00A17A50"/>
    <w:rsid w:val="00A20100"/>
    <w:rsid w:val="00A22207"/>
    <w:rsid w:val="00A23CF1"/>
    <w:rsid w:val="00A26161"/>
    <w:rsid w:val="00A30D29"/>
    <w:rsid w:val="00A32A60"/>
    <w:rsid w:val="00A33AFA"/>
    <w:rsid w:val="00A33B63"/>
    <w:rsid w:val="00A35400"/>
    <w:rsid w:val="00A37024"/>
    <w:rsid w:val="00A40F61"/>
    <w:rsid w:val="00A43A1C"/>
    <w:rsid w:val="00A4581E"/>
    <w:rsid w:val="00A46AB4"/>
    <w:rsid w:val="00A509F4"/>
    <w:rsid w:val="00A51876"/>
    <w:rsid w:val="00A52A09"/>
    <w:rsid w:val="00A52F58"/>
    <w:rsid w:val="00A53C8D"/>
    <w:rsid w:val="00A5532D"/>
    <w:rsid w:val="00A558C9"/>
    <w:rsid w:val="00A5596A"/>
    <w:rsid w:val="00A562B6"/>
    <w:rsid w:val="00A56697"/>
    <w:rsid w:val="00A643AD"/>
    <w:rsid w:val="00A71CA2"/>
    <w:rsid w:val="00A72D26"/>
    <w:rsid w:val="00A76396"/>
    <w:rsid w:val="00A81D55"/>
    <w:rsid w:val="00A82D0D"/>
    <w:rsid w:val="00A836B0"/>
    <w:rsid w:val="00A83A95"/>
    <w:rsid w:val="00A85B9C"/>
    <w:rsid w:val="00A8698D"/>
    <w:rsid w:val="00A87D7B"/>
    <w:rsid w:val="00A913EE"/>
    <w:rsid w:val="00A91BCB"/>
    <w:rsid w:val="00A91CBF"/>
    <w:rsid w:val="00A924CA"/>
    <w:rsid w:val="00A9529F"/>
    <w:rsid w:val="00AA1D53"/>
    <w:rsid w:val="00AA25F4"/>
    <w:rsid w:val="00AA419A"/>
    <w:rsid w:val="00AA7917"/>
    <w:rsid w:val="00AB0E45"/>
    <w:rsid w:val="00AB13B6"/>
    <w:rsid w:val="00AB1934"/>
    <w:rsid w:val="00AB220F"/>
    <w:rsid w:val="00AB74B2"/>
    <w:rsid w:val="00AC7B4B"/>
    <w:rsid w:val="00AD14A5"/>
    <w:rsid w:val="00AD4B72"/>
    <w:rsid w:val="00AD4CDC"/>
    <w:rsid w:val="00AD51DA"/>
    <w:rsid w:val="00AD5EB5"/>
    <w:rsid w:val="00AD757C"/>
    <w:rsid w:val="00AE0105"/>
    <w:rsid w:val="00AE0FB0"/>
    <w:rsid w:val="00AF19CF"/>
    <w:rsid w:val="00AF27DE"/>
    <w:rsid w:val="00AF4D27"/>
    <w:rsid w:val="00B00121"/>
    <w:rsid w:val="00B00325"/>
    <w:rsid w:val="00B0320C"/>
    <w:rsid w:val="00B03F46"/>
    <w:rsid w:val="00B04A71"/>
    <w:rsid w:val="00B1192A"/>
    <w:rsid w:val="00B1281B"/>
    <w:rsid w:val="00B2421B"/>
    <w:rsid w:val="00B266EF"/>
    <w:rsid w:val="00B33F7B"/>
    <w:rsid w:val="00B35D1D"/>
    <w:rsid w:val="00B37601"/>
    <w:rsid w:val="00B5553E"/>
    <w:rsid w:val="00B56BDF"/>
    <w:rsid w:val="00B56F55"/>
    <w:rsid w:val="00B57F05"/>
    <w:rsid w:val="00B57F39"/>
    <w:rsid w:val="00B70277"/>
    <w:rsid w:val="00B7051B"/>
    <w:rsid w:val="00B70DB0"/>
    <w:rsid w:val="00B71821"/>
    <w:rsid w:val="00B74466"/>
    <w:rsid w:val="00B74B10"/>
    <w:rsid w:val="00B75F06"/>
    <w:rsid w:val="00B839ED"/>
    <w:rsid w:val="00B852EE"/>
    <w:rsid w:val="00B86C59"/>
    <w:rsid w:val="00B86E38"/>
    <w:rsid w:val="00B87B83"/>
    <w:rsid w:val="00B9078D"/>
    <w:rsid w:val="00B914CA"/>
    <w:rsid w:val="00B91DA2"/>
    <w:rsid w:val="00B91E8F"/>
    <w:rsid w:val="00B93841"/>
    <w:rsid w:val="00B9509F"/>
    <w:rsid w:val="00B961B2"/>
    <w:rsid w:val="00BA2706"/>
    <w:rsid w:val="00BA27D4"/>
    <w:rsid w:val="00BA79B3"/>
    <w:rsid w:val="00BB028D"/>
    <w:rsid w:val="00BB145B"/>
    <w:rsid w:val="00BB3D38"/>
    <w:rsid w:val="00BB3F0F"/>
    <w:rsid w:val="00BB79A6"/>
    <w:rsid w:val="00BC0246"/>
    <w:rsid w:val="00BC07D3"/>
    <w:rsid w:val="00BC23B4"/>
    <w:rsid w:val="00BC23FF"/>
    <w:rsid w:val="00BC4FF2"/>
    <w:rsid w:val="00BC6106"/>
    <w:rsid w:val="00BC6CA8"/>
    <w:rsid w:val="00BD0B14"/>
    <w:rsid w:val="00BD6729"/>
    <w:rsid w:val="00BD7376"/>
    <w:rsid w:val="00BE1A50"/>
    <w:rsid w:val="00BE2FFD"/>
    <w:rsid w:val="00BE3BAA"/>
    <w:rsid w:val="00BE4C25"/>
    <w:rsid w:val="00BE6E7A"/>
    <w:rsid w:val="00BF3ED8"/>
    <w:rsid w:val="00BF4418"/>
    <w:rsid w:val="00BF4BB8"/>
    <w:rsid w:val="00BF4D42"/>
    <w:rsid w:val="00BF63B5"/>
    <w:rsid w:val="00C07569"/>
    <w:rsid w:val="00C1075D"/>
    <w:rsid w:val="00C13483"/>
    <w:rsid w:val="00C20C2B"/>
    <w:rsid w:val="00C21285"/>
    <w:rsid w:val="00C32134"/>
    <w:rsid w:val="00C3286B"/>
    <w:rsid w:val="00C37CB2"/>
    <w:rsid w:val="00C41855"/>
    <w:rsid w:val="00C423F6"/>
    <w:rsid w:val="00C46248"/>
    <w:rsid w:val="00C46EA6"/>
    <w:rsid w:val="00C53B96"/>
    <w:rsid w:val="00C7371D"/>
    <w:rsid w:val="00C7390A"/>
    <w:rsid w:val="00C81CAC"/>
    <w:rsid w:val="00C82549"/>
    <w:rsid w:val="00C82F76"/>
    <w:rsid w:val="00C847C2"/>
    <w:rsid w:val="00C85F2D"/>
    <w:rsid w:val="00C879C0"/>
    <w:rsid w:val="00C90168"/>
    <w:rsid w:val="00C909F1"/>
    <w:rsid w:val="00C9439A"/>
    <w:rsid w:val="00CA0B85"/>
    <w:rsid w:val="00CA2F2D"/>
    <w:rsid w:val="00CB077E"/>
    <w:rsid w:val="00CB259D"/>
    <w:rsid w:val="00CB40AD"/>
    <w:rsid w:val="00CB5C5D"/>
    <w:rsid w:val="00CB71C4"/>
    <w:rsid w:val="00CC2A29"/>
    <w:rsid w:val="00CC7DB7"/>
    <w:rsid w:val="00CD3A3A"/>
    <w:rsid w:val="00CD4616"/>
    <w:rsid w:val="00CE13A9"/>
    <w:rsid w:val="00CE226D"/>
    <w:rsid w:val="00CE43AC"/>
    <w:rsid w:val="00CE4A5A"/>
    <w:rsid w:val="00CE557A"/>
    <w:rsid w:val="00CF2246"/>
    <w:rsid w:val="00D01342"/>
    <w:rsid w:val="00D0323B"/>
    <w:rsid w:val="00D0713A"/>
    <w:rsid w:val="00D12107"/>
    <w:rsid w:val="00D12240"/>
    <w:rsid w:val="00D131A7"/>
    <w:rsid w:val="00D14157"/>
    <w:rsid w:val="00D16143"/>
    <w:rsid w:val="00D202F1"/>
    <w:rsid w:val="00D2125A"/>
    <w:rsid w:val="00D216C7"/>
    <w:rsid w:val="00D23215"/>
    <w:rsid w:val="00D23856"/>
    <w:rsid w:val="00D25AD9"/>
    <w:rsid w:val="00D31014"/>
    <w:rsid w:val="00D32639"/>
    <w:rsid w:val="00D338FF"/>
    <w:rsid w:val="00D33F9F"/>
    <w:rsid w:val="00D37998"/>
    <w:rsid w:val="00D403DA"/>
    <w:rsid w:val="00D409FA"/>
    <w:rsid w:val="00D449D4"/>
    <w:rsid w:val="00D456E1"/>
    <w:rsid w:val="00D46353"/>
    <w:rsid w:val="00D47F55"/>
    <w:rsid w:val="00D51374"/>
    <w:rsid w:val="00D56C5C"/>
    <w:rsid w:val="00D60EE6"/>
    <w:rsid w:val="00D61C8F"/>
    <w:rsid w:val="00D636B8"/>
    <w:rsid w:val="00D64A88"/>
    <w:rsid w:val="00D64E91"/>
    <w:rsid w:val="00D651F7"/>
    <w:rsid w:val="00D65AC6"/>
    <w:rsid w:val="00D66559"/>
    <w:rsid w:val="00D66B7A"/>
    <w:rsid w:val="00D70320"/>
    <w:rsid w:val="00D709F7"/>
    <w:rsid w:val="00D73EF4"/>
    <w:rsid w:val="00D87DD6"/>
    <w:rsid w:val="00D90349"/>
    <w:rsid w:val="00D90703"/>
    <w:rsid w:val="00D916D0"/>
    <w:rsid w:val="00D94DF5"/>
    <w:rsid w:val="00D95558"/>
    <w:rsid w:val="00D9593B"/>
    <w:rsid w:val="00D96262"/>
    <w:rsid w:val="00D962BB"/>
    <w:rsid w:val="00D9773F"/>
    <w:rsid w:val="00DA040D"/>
    <w:rsid w:val="00DA2A43"/>
    <w:rsid w:val="00DA4D9B"/>
    <w:rsid w:val="00DA5E99"/>
    <w:rsid w:val="00DA6A7F"/>
    <w:rsid w:val="00DA728F"/>
    <w:rsid w:val="00DB0645"/>
    <w:rsid w:val="00DB1A01"/>
    <w:rsid w:val="00DB1B4A"/>
    <w:rsid w:val="00DB48E5"/>
    <w:rsid w:val="00DB7249"/>
    <w:rsid w:val="00DB75DB"/>
    <w:rsid w:val="00DC0DFB"/>
    <w:rsid w:val="00DC1A64"/>
    <w:rsid w:val="00DC40E9"/>
    <w:rsid w:val="00DC5E00"/>
    <w:rsid w:val="00DD393F"/>
    <w:rsid w:val="00DD4BAB"/>
    <w:rsid w:val="00DD5FF7"/>
    <w:rsid w:val="00DD68C1"/>
    <w:rsid w:val="00DE3186"/>
    <w:rsid w:val="00DE4C25"/>
    <w:rsid w:val="00DE533C"/>
    <w:rsid w:val="00DF03D8"/>
    <w:rsid w:val="00DF0F96"/>
    <w:rsid w:val="00DF2EBE"/>
    <w:rsid w:val="00DF732C"/>
    <w:rsid w:val="00E00054"/>
    <w:rsid w:val="00E000F2"/>
    <w:rsid w:val="00E046A1"/>
    <w:rsid w:val="00E04DA7"/>
    <w:rsid w:val="00E07922"/>
    <w:rsid w:val="00E10DA4"/>
    <w:rsid w:val="00E132DA"/>
    <w:rsid w:val="00E16395"/>
    <w:rsid w:val="00E1718C"/>
    <w:rsid w:val="00E22928"/>
    <w:rsid w:val="00E25425"/>
    <w:rsid w:val="00E263B4"/>
    <w:rsid w:val="00E31C43"/>
    <w:rsid w:val="00E31DA9"/>
    <w:rsid w:val="00E3357A"/>
    <w:rsid w:val="00E353FE"/>
    <w:rsid w:val="00E36445"/>
    <w:rsid w:val="00E429BF"/>
    <w:rsid w:val="00E43430"/>
    <w:rsid w:val="00E44C68"/>
    <w:rsid w:val="00E50EC0"/>
    <w:rsid w:val="00E5390F"/>
    <w:rsid w:val="00E5528E"/>
    <w:rsid w:val="00E555AA"/>
    <w:rsid w:val="00E5597B"/>
    <w:rsid w:val="00E619A2"/>
    <w:rsid w:val="00E61C9A"/>
    <w:rsid w:val="00E728FA"/>
    <w:rsid w:val="00E72F2E"/>
    <w:rsid w:val="00E72FB5"/>
    <w:rsid w:val="00E733A3"/>
    <w:rsid w:val="00E743A9"/>
    <w:rsid w:val="00E756A2"/>
    <w:rsid w:val="00E75F46"/>
    <w:rsid w:val="00E7782D"/>
    <w:rsid w:val="00E84E03"/>
    <w:rsid w:val="00E934EF"/>
    <w:rsid w:val="00E944AD"/>
    <w:rsid w:val="00E96A60"/>
    <w:rsid w:val="00EA3472"/>
    <w:rsid w:val="00EA729B"/>
    <w:rsid w:val="00EB0ACF"/>
    <w:rsid w:val="00EB12E9"/>
    <w:rsid w:val="00EB3DDB"/>
    <w:rsid w:val="00EB44A9"/>
    <w:rsid w:val="00EB55FB"/>
    <w:rsid w:val="00EC128D"/>
    <w:rsid w:val="00EC15F7"/>
    <w:rsid w:val="00ED22F1"/>
    <w:rsid w:val="00ED660A"/>
    <w:rsid w:val="00ED7BA4"/>
    <w:rsid w:val="00EE04BC"/>
    <w:rsid w:val="00EE2402"/>
    <w:rsid w:val="00EE35EB"/>
    <w:rsid w:val="00EE43E4"/>
    <w:rsid w:val="00EF04F3"/>
    <w:rsid w:val="00EF3012"/>
    <w:rsid w:val="00EF3E7D"/>
    <w:rsid w:val="00EF3F7D"/>
    <w:rsid w:val="00F05D10"/>
    <w:rsid w:val="00F10125"/>
    <w:rsid w:val="00F10D8C"/>
    <w:rsid w:val="00F11F73"/>
    <w:rsid w:val="00F13C39"/>
    <w:rsid w:val="00F14307"/>
    <w:rsid w:val="00F17081"/>
    <w:rsid w:val="00F17681"/>
    <w:rsid w:val="00F2193A"/>
    <w:rsid w:val="00F22140"/>
    <w:rsid w:val="00F26E31"/>
    <w:rsid w:val="00F27939"/>
    <w:rsid w:val="00F3101D"/>
    <w:rsid w:val="00F34C92"/>
    <w:rsid w:val="00F3569C"/>
    <w:rsid w:val="00F3714F"/>
    <w:rsid w:val="00F40960"/>
    <w:rsid w:val="00F41D3E"/>
    <w:rsid w:val="00F43711"/>
    <w:rsid w:val="00F443B8"/>
    <w:rsid w:val="00F506B4"/>
    <w:rsid w:val="00F54376"/>
    <w:rsid w:val="00F60BFB"/>
    <w:rsid w:val="00F673B4"/>
    <w:rsid w:val="00F7067D"/>
    <w:rsid w:val="00F71BF2"/>
    <w:rsid w:val="00F731CE"/>
    <w:rsid w:val="00F734BB"/>
    <w:rsid w:val="00F7360C"/>
    <w:rsid w:val="00F74297"/>
    <w:rsid w:val="00F75D37"/>
    <w:rsid w:val="00F81D6E"/>
    <w:rsid w:val="00F830D8"/>
    <w:rsid w:val="00F83B6C"/>
    <w:rsid w:val="00F87431"/>
    <w:rsid w:val="00F922C5"/>
    <w:rsid w:val="00F9233B"/>
    <w:rsid w:val="00FA01FD"/>
    <w:rsid w:val="00FA33BA"/>
    <w:rsid w:val="00FA3613"/>
    <w:rsid w:val="00FA45A9"/>
    <w:rsid w:val="00FA792C"/>
    <w:rsid w:val="00FA798B"/>
    <w:rsid w:val="00FB6EEE"/>
    <w:rsid w:val="00FC1EC5"/>
    <w:rsid w:val="00FC3A27"/>
    <w:rsid w:val="00FC790B"/>
    <w:rsid w:val="00FD1154"/>
    <w:rsid w:val="00FD29DE"/>
    <w:rsid w:val="00FD3594"/>
    <w:rsid w:val="00FD3C25"/>
    <w:rsid w:val="00FE08D4"/>
    <w:rsid w:val="00FE1BE3"/>
    <w:rsid w:val="00FE2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8CB32"/>
  <w15:chartTrackingRefBased/>
  <w15:docId w15:val="{5B610333-4802-4F48-A6FA-08A97CDF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0FB0"/>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16395"/>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509F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E1639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398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13989"/>
    <w:rPr>
      <w:rFonts w:ascii="Times New Roman" w:hAnsi="Times New Roman" w:cs="Times New Roman"/>
      <w:sz w:val="18"/>
      <w:szCs w:val="18"/>
    </w:rPr>
  </w:style>
  <w:style w:type="character" w:customStyle="1" w:styleId="citebib">
    <w:name w:val="cite_bib"/>
    <w:basedOn w:val="DefaultParagraphFont"/>
    <w:rsid w:val="000A2FE4"/>
    <w:rPr>
      <w:sz w:val="22"/>
      <w:bdr w:val="none" w:sz="0" w:space="0" w:color="auto"/>
      <w:shd w:val="clear" w:color="auto" w:fill="00FFFF"/>
    </w:rPr>
  </w:style>
  <w:style w:type="character" w:customStyle="1" w:styleId="Heading1Char">
    <w:name w:val="Heading 1 Char"/>
    <w:basedOn w:val="DefaultParagraphFont"/>
    <w:link w:val="Heading1"/>
    <w:uiPriority w:val="9"/>
    <w:rsid w:val="00AE0FB0"/>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1D58FF"/>
    <w:rPr>
      <w:sz w:val="16"/>
      <w:szCs w:val="16"/>
    </w:rPr>
  </w:style>
  <w:style w:type="paragraph" w:styleId="CommentText">
    <w:name w:val="annotation text"/>
    <w:basedOn w:val="Normal"/>
    <w:link w:val="CommentTextChar"/>
    <w:uiPriority w:val="99"/>
    <w:unhideWhenUsed/>
    <w:rsid w:val="001D58FF"/>
    <w:rPr>
      <w:sz w:val="20"/>
      <w:szCs w:val="20"/>
    </w:rPr>
  </w:style>
  <w:style w:type="character" w:customStyle="1" w:styleId="CommentTextChar">
    <w:name w:val="Comment Text Char"/>
    <w:basedOn w:val="DefaultParagraphFont"/>
    <w:link w:val="CommentText"/>
    <w:uiPriority w:val="99"/>
    <w:rsid w:val="001D58FF"/>
    <w:rPr>
      <w:sz w:val="20"/>
      <w:szCs w:val="20"/>
    </w:rPr>
  </w:style>
  <w:style w:type="paragraph" w:styleId="CommentSubject">
    <w:name w:val="annotation subject"/>
    <w:basedOn w:val="CommentText"/>
    <w:next w:val="CommentText"/>
    <w:link w:val="CommentSubjectChar"/>
    <w:uiPriority w:val="99"/>
    <w:semiHidden/>
    <w:unhideWhenUsed/>
    <w:rsid w:val="001D58FF"/>
    <w:rPr>
      <w:b/>
      <w:bCs/>
    </w:rPr>
  </w:style>
  <w:style w:type="character" w:customStyle="1" w:styleId="CommentSubjectChar">
    <w:name w:val="Comment Subject Char"/>
    <w:basedOn w:val="CommentTextChar"/>
    <w:link w:val="CommentSubject"/>
    <w:uiPriority w:val="99"/>
    <w:semiHidden/>
    <w:rsid w:val="001D58FF"/>
    <w:rPr>
      <w:b/>
      <w:bCs/>
      <w:sz w:val="20"/>
      <w:szCs w:val="20"/>
    </w:rPr>
  </w:style>
  <w:style w:type="paragraph" w:styleId="Revision">
    <w:name w:val="Revision"/>
    <w:hidden/>
    <w:uiPriority w:val="99"/>
    <w:semiHidden/>
    <w:rsid w:val="00D216C7"/>
  </w:style>
  <w:style w:type="character" w:customStyle="1" w:styleId="Heading2Char">
    <w:name w:val="Heading 2 Char"/>
    <w:basedOn w:val="DefaultParagraphFont"/>
    <w:link w:val="Heading2"/>
    <w:uiPriority w:val="9"/>
    <w:rsid w:val="00E16395"/>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rsid w:val="00E16395"/>
    <w:rPr>
      <w:rFonts w:asciiTheme="majorHAnsi" w:eastAsiaTheme="majorEastAsia" w:hAnsiTheme="majorHAnsi" w:cstheme="majorBidi"/>
      <w:i/>
      <w:iCs/>
      <w:color w:val="2F5496" w:themeColor="accent1" w:themeShade="BF"/>
      <w:sz w:val="22"/>
      <w:szCs w:val="22"/>
    </w:rPr>
  </w:style>
  <w:style w:type="paragraph" w:styleId="NoSpacing">
    <w:name w:val="No Spacing"/>
    <w:uiPriority w:val="1"/>
    <w:qFormat/>
    <w:rsid w:val="001378E4"/>
  </w:style>
  <w:style w:type="character" w:styleId="LineNumber">
    <w:name w:val="line number"/>
    <w:basedOn w:val="DefaultParagraphFont"/>
    <w:uiPriority w:val="99"/>
    <w:semiHidden/>
    <w:unhideWhenUsed/>
    <w:rsid w:val="007C2FE4"/>
  </w:style>
  <w:style w:type="paragraph" w:styleId="ListParagraph">
    <w:name w:val="List Paragraph"/>
    <w:basedOn w:val="Normal"/>
    <w:uiPriority w:val="34"/>
    <w:qFormat/>
    <w:rsid w:val="00B03F46"/>
    <w:pPr>
      <w:spacing w:after="160" w:line="259" w:lineRule="auto"/>
      <w:ind w:left="720"/>
      <w:contextualSpacing/>
    </w:pPr>
    <w:rPr>
      <w:sz w:val="22"/>
      <w:szCs w:val="22"/>
    </w:rPr>
  </w:style>
  <w:style w:type="character" w:styleId="PlaceholderText">
    <w:name w:val="Placeholder Text"/>
    <w:basedOn w:val="DefaultParagraphFont"/>
    <w:uiPriority w:val="99"/>
    <w:semiHidden/>
    <w:rsid w:val="00B00325"/>
    <w:rPr>
      <w:color w:val="808080"/>
    </w:rPr>
  </w:style>
  <w:style w:type="character" w:styleId="Hyperlink">
    <w:name w:val="Hyperlink"/>
    <w:basedOn w:val="DefaultParagraphFont"/>
    <w:uiPriority w:val="99"/>
    <w:unhideWhenUsed/>
    <w:rsid w:val="00997106"/>
    <w:rPr>
      <w:color w:val="0563C1" w:themeColor="hyperlink"/>
      <w:u w:val="single"/>
    </w:rPr>
  </w:style>
  <w:style w:type="paragraph" w:styleId="NormalWeb">
    <w:name w:val="Normal (Web)"/>
    <w:basedOn w:val="Normal"/>
    <w:uiPriority w:val="99"/>
    <w:unhideWhenUsed/>
    <w:rsid w:val="00B914CA"/>
    <w:pPr>
      <w:spacing w:before="100" w:beforeAutospacing="1" w:after="100" w:afterAutospacing="1"/>
    </w:pPr>
    <w:rPr>
      <w:rFonts w:ascii="Times New Roman" w:eastAsia="Times New Roman" w:hAnsi="Times New Roman" w:cs="Times New Roman"/>
    </w:rPr>
  </w:style>
  <w:style w:type="character" w:customStyle="1" w:styleId="il">
    <w:name w:val="il"/>
    <w:basedOn w:val="DefaultParagraphFont"/>
    <w:rsid w:val="00B914CA"/>
  </w:style>
  <w:style w:type="character" w:customStyle="1" w:styleId="UnresolvedMention1">
    <w:name w:val="Unresolved Mention1"/>
    <w:basedOn w:val="DefaultParagraphFont"/>
    <w:uiPriority w:val="99"/>
    <w:semiHidden/>
    <w:unhideWhenUsed/>
    <w:rsid w:val="0076289D"/>
    <w:rPr>
      <w:color w:val="605E5C"/>
      <w:shd w:val="clear" w:color="auto" w:fill="E1DFDD"/>
    </w:rPr>
  </w:style>
  <w:style w:type="character" w:styleId="Strong">
    <w:name w:val="Strong"/>
    <w:basedOn w:val="DefaultParagraphFont"/>
    <w:uiPriority w:val="22"/>
    <w:qFormat/>
    <w:rsid w:val="00533533"/>
    <w:rPr>
      <w:b/>
      <w:bCs/>
    </w:rPr>
  </w:style>
  <w:style w:type="character" w:customStyle="1" w:styleId="Heading3Char">
    <w:name w:val="Heading 3 Char"/>
    <w:basedOn w:val="DefaultParagraphFont"/>
    <w:link w:val="Heading3"/>
    <w:uiPriority w:val="9"/>
    <w:semiHidden/>
    <w:rsid w:val="00A509F4"/>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705F6E"/>
    <w:rPr>
      <w:color w:val="954F72" w:themeColor="followedHyperlink"/>
      <w:u w:val="single"/>
    </w:rPr>
  </w:style>
  <w:style w:type="paragraph" w:styleId="Header">
    <w:name w:val="header"/>
    <w:basedOn w:val="Normal"/>
    <w:link w:val="HeaderChar"/>
    <w:uiPriority w:val="99"/>
    <w:unhideWhenUsed/>
    <w:rsid w:val="00472592"/>
    <w:pPr>
      <w:tabs>
        <w:tab w:val="center" w:pos="4680"/>
        <w:tab w:val="right" w:pos="9360"/>
      </w:tabs>
    </w:pPr>
  </w:style>
  <w:style w:type="character" w:customStyle="1" w:styleId="HeaderChar">
    <w:name w:val="Header Char"/>
    <w:basedOn w:val="DefaultParagraphFont"/>
    <w:link w:val="Header"/>
    <w:uiPriority w:val="99"/>
    <w:rsid w:val="00472592"/>
  </w:style>
  <w:style w:type="paragraph" w:styleId="Footer">
    <w:name w:val="footer"/>
    <w:basedOn w:val="Normal"/>
    <w:link w:val="FooterChar"/>
    <w:uiPriority w:val="99"/>
    <w:unhideWhenUsed/>
    <w:rsid w:val="00472592"/>
    <w:pPr>
      <w:tabs>
        <w:tab w:val="center" w:pos="4680"/>
        <w:tab w:val="right" w:pos="9360"/>
      </w:tabs>
    </w:pPr>
  </w:style>
  <w:style w:type="character" w:customStyle="1" w:styleId="FooterChar">
    <w:name w:val="Footer Char"/>
    <w:basedOn w:val="DefaultParagraphFont"/>
    <w:link w:val="Footer"/>
    <w:uiPriority w:val="99"/>
    <w:rsid w:val="00472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8499">
      <w:bodyDiv w:val="1"/>
      <w:marLeft w:val="0"/>
      <w:marRight w:val="0"/>
      <w:marTop w:val="0"/>
      <w:marBottom w:val="0"/>
      <w:divBdr>
        <w:top w:val="none" w:sz="0" w:space="0" w:color="auto"/>
        <w:left w:val="none" w:sz="0" w:space="0" w:color="auto"/>
        <w:bottom w:val="none" w:sz="0" w:space="0" w:color="auto"/>
        <w:right w:val="none" w:sz="0" w:space="0" w:color="auto"/>
      </w:divBdr>
    </w:div>
    <w:div w:id="59528133">
      <w:bodyDiv w:val="1"/>
      <w:marLeft w:val="0"/>
      <w:marRight w:val="0"/>
      <w:marTop w:val="0"/>
      <w:marBottom w:val="0"/>
      <w:divBdr>
        <w:top w:val="none" w:sz="0" w:space="0" w:color="auto"/>
        <w:left w:val="none" w:sz="0" w:space="0" w:color="auto"/>
        <w:bottom w:val="none" w:sz="0" w:space="0" w:color="auto"/>
        <w:right w:val="none" w:sz="0" w:space="0" w:color="auto"/>
      </w:divBdr>
    </w:div>
    <w:div w:id="108279101">
      <w:bodyDiv w:val="1"/>
      <w:marLeft w:val="0"/>
      <w:marRight w:val="0"/>
      <w:marTop w:val="0"/>
      <w:marBottom w:val="0"/>
      <w:divBdr>
        <w:top w:val="none" w:sz="0" w:space="0" w:color="auto"/>
        <w:left w:val="none" w:sz="0" w:space="0" w:color="auto"/>
        <w:bottom w:val="none" w:sz="0" w:space="0" w:color="auto"/>
        <w:right w:val="none" w:sz="0" w:space="0" w:color="auto"/>
      </w:divBdr>
    </w:div>
    <w:div w:id="151609255">
      <w:bodyDiv w:val="1"/>
      <w:marLeft w:val="0"/>
      <w:marRight w:val="0"/>
      <w:marTop w:val="0"/>
      <w:marBottom w:val="0"/>
      <w:divBdr>
        <w:top w:val="none" w:sz="0" w:space="0" w:color="auto"/>
        <w:left w:val="none" w:sz="0" w:space="0" w:color="auto"/>
        <w:bottom w:val="none" w:sz="0" w:space="0" w:color="auto"/>
        <w:right w:val="none" w:sz="0" w:space="0" w:color="auto"/>
      </w:divBdr>
    </w:div>
    <w:div w:id="154148333">
      <w:bodyDiv w:val="1"/>
      <w:marLeft w:val="0"/>
      <w:marRight w:val="0"/>
      <w:marTop w:val="0"/>
      <w:marBottom w:val="0"/>
      <w:divBdr>
        <w:top w:val="none" w:sz="0" w:space="0" w:color="auto"/>
        <w:left w:val="none" w:sz="0" w:space="0" w:color="auto"/>
        <w:bottom w:val="none" w:sz="0" w:space="0" w:color="auto"/>
        <w:right w:val="none" w:sz="0" w:space="0" w:color="auto"/>
      </w:divBdr>
    </w:div>
    <w:div w:id="167869735">
      <w:bodyDiv w:val="1"/>
      <w:marLeft w:val="0"/>
      <w:marRight w:val="0"/>
      <w:marTop w:val="0"/>
      <w:marBottom w:val="0"/>
      <w:divBdr>
        <w:top w:val="none" w:sz="0" w:space="0" w:color="auto"/>
        <w:left w:val="none" w:sz="0" w:space="0" w:color="auto"/>
        <w:bottom w:val="none" w:sz="0" w:space="0" w:color="auto"/>
        <w:right w:val="none" w:sz="0" w:space="0" w:color="auto"/>
      </w:divBdr>
    </w:div>
    <w:div w:id="292947759">
      <w:bodyDiv w:val="1"/>
      <w:marLeft w:val="0"/>
      <w:marRight w:val="0"/>
      <w:marTop w:val="0"/>
      <w:marBottom w:val="0"/>
      <w:divBdr>
        <w:top w:val="none" w:sz="0" w:space="0" w:color="auto"/>
        <w:left w:val="none" w:sz="0" w:space="0" w:color="auto"/>
        <w:bottom w:val="none" w:sz="0" w:space="0" w:color="auto"/>
        <w:right w:val="none" w:sz="0" w:space="0" w:color="auto"/>
      </w:divBdr>
    </w:div>
    <w:div w:id="383062812">
      <w:bodyDiv w:val="1"/>
      <w:marLeft w:val="0"/>
      <w:marRight w:val="0"/>
      <w:marTop w:val="0"/>
      <w:marBottom w:val="0"/>
      <w:divBdr>
        <w:top w:val="none" w:sz="0" w:space="0" w:color="auto"/>
        <w:left w:val="none" w:sz="0" w:space="0" w:color="auto"/>
        <w:bottom w:val="none" w:sz="0" w:space="0" w:color="auto"/>
        <w:right w:val="none" w:sz="0" w:space="0" w:color="auto"/>
      </w:divBdr>
    </w:div>
    <w:div w:id="443114315">
      <w:bodyDiv w:val="1"/>
      <w:marLeft w:val="0"/>
      <w:marRight w:val="0"/>
      <w:marTop w:val="0"/>
      <w:marBottom w:val="0"/>
      <w:divBdr>
        <w:top w:val="none" w:sz="0" w:space="0" w:color="auto"/>
        <w:left w:val="none" w:sz="0" w:space="0" w:color="auto"/>
        <w:bottom w:val="none" w:sz="0" w:space="0" w:color="auto"/>
        <w:right w:val="none" w:sz="0" w:space="0" w:color="auto"/>
      </w:divBdr>
    </w:div>
    <w:div w:id="454564780">
      <w:bodyDiv w:val="1"/>
      <w:marLeft w:val="0"/>
      <w:marRight w:val="0"/>
      <w:marTop w:val="0"/>
      <w:marBottom w:val="0"/>
      <w:divBdr>
        <w:top w:val="none" w:sz="0" w:space="0" w:color="auto"/>
        <w:left w:val="none" w:sz="0" w:space="0" w:color="auto"/>
        <w:bottom w:val="none" w:sz="0" w:space="0" w:color="auto"/>
        <w:right w:val="none" w:sz="0" w:space="0" w:color="auto"/>
      </w:divBdr>
    </w:div>
    <w:div w:id="459495083">
      <w:bodyDiv w:val="1"/>
      <w:marLeft w:val="0"/>
      <w:marRight w:val="0"/>
      <w:marTop w:val="0"/>
      <w:marBottom w:val="0"/>
      <w:divBdr>
        <w:top w:val="none" w:sz="0" w:space="0" w:color="auto"/>
        <w:left w:val="none" w:sz="0" w:space="0" w:color="auto"/>
        <w:bottom w:val="none" w:sz="0" w:space="0" w:color="auto"/>
        <w:right w:val="none" w:sz="0" w:space="0" w:color="auto"/>
      </w:divBdr>
    </w:div>
    <w:div w:id="462817166">
      <w:bodyDiv w:val="1"/>
      <w:marLeft w:val="0"/>
      <w:marRight w:val="0"/>
      <w:marTop w:val="0"/>
      <w:marBottom w:val="0"/>
      <w:divBdr>
        <w:top w:val="none" w:sz="0" w:space="0" w:color="auto"/>
        <w:left w:val="none" w:sz="0" w:space="0" w:color="auto"/>
        <w:bottom w:val="none" w:sz="0" w:space="0" w:color="auto"/>
        <w:right w:val="none" w:sz="0" w:space="0" w:color="auto"/>
      </w:divBdr>
    </w:div>
    <w:div w:id="480854926">
      <w:bodyDiv w:val="1"/>
      <w:marLeft w:val="0"/>
      <w:marRight w:val="0"/>
      <w:marTop w:val="0"/>
      <w:marBottom w:val="0"/>
      <w:divBdr>
        <w:top w:val="none" w:sz="0" w:space="0" w:color="auto"/>
        <w:left w:val="none" w:sz="0" w:space="0" w:color="auto"/>
        <w:bottom w:val="none" w:sz="0" w:space="0" w:color="auto"/>
        <w:right w:val="none" w:sz="0" w:space="0" w:color="auto"/>
      </w:divBdr>
    </w:div>
    <w:div w:id="692657164">
      <w:bodyDiv w:val="1"/>
      <w:marLeft w:val="0"/>
      <w:marRight w:val="0"/>
      <w:marTop w:val="0"/>
      <w:marBottom w:val="0"/>
      <w:divBdr>
        <w:top w:val="none" w:sz="0" w:space="0" w:color="auto"/>
        <w:left w:val="none" w:sz="0" w:space="0" w:color="auto"/>
        <w:bottom w:val="none" w:sz="0" w:space="0" w:color="auto"/>
        <w:right w:val="none" w:sz="0" w:space="0" w:color="auto"/>
      </w:divBdr>
    </w:div>
    <w:div w:id="701588785">
      <w:bodyDiv w:val="1"/>
      <w:marLeft w:val="0"/>
      <w:marRight w:val="0"/>
      <w:marTop w:val="0"/>
      <w:marBottom w:val="0"/>
      <w:divBdr>
        <w:top w:val="none" w:sz="0" w:space="0" w:color="auto"/>
        <w:left w:val="none" w:sz="0" w:space="0" w:color="auto"/>
        <w:bottom w:val="none" w:sz="0" w:space="0" w:color="auto"/>
        <w:right w:val="none" w:sz="0" w:space="0" w:color="auto"/>
      </w:divBdr>
    </w:div>
    <w:div w:id="720206458">
      <w:bodyDiv w:val="1"/>
      <w:marLeft w:val="0"/>
      <w:marRight w:val="0"/>
      <w:marTop w:val="0"/>
      <w:marBottom w:val="0"/>
      <w:divBdr>
        <w:top w:val="none" w:sz="0" w:space="0" w:color="auto"/>
        <w:left w:val="none" w:sz="0" w:space="0" w:color="auto"/>
        <w:bottom w:val="none" w:sz="0" w:space="0" w:color="auto"/>
        <w:right w:val="none" w:sz="0" w:space="0" w:color="auto"/>
      </w:divBdr>
    </w:div>
    <w:div w:id="744254936">
      <w:bodyDiv w:val="1"/>
      <w:marLeft w:val="0"/>
      <w:marRight w:val="0"/>
      <w:marTop w:val="0"/>
      <w:marBottom w:val="0"/>
      <w:divBdr>
        <w:top w:val="none" w:sz="0" w:space="0" w:color="auto"/>
        <w:left w:val="none" w:sz="0" w:space="0" w:color="auto"/>
        <w:bottom w:val="none" w:sz="0" w:space="0" w:color="auto"/>
        <w:right w:val="none" w:sz="0" w:space="0" w:color="auto"/>
      </w:divBdr>
    </w:div>
    <w:div w:id="757560424">
      <w:bodyDiv w:val="1"/>
      <w:marLeft w:val="0"/>
      <w:marRight w:val="0"/>
      <w:marTop w:val="0"/>
      <w:marBottom w:val="0"/>
      <w:divBdr>
        <w:top w:val="none" w:sz="0" w:space="0" w:color="auto"/>
        <w:left w:val="none" w:sz="0" w:space="0" w:color="auto"/>
        <w:bottom w:val="none" w:sz="0" w:space="0" w:color="auto"/>
        <w:right w:val="none" w:sz="0" w:space="0" w:color="auto"/>
      </w:divBdr>
    </w:div>
    <w:div w:id="932783743">
      <w:bodyDiv w:val="1"/>
      <w:marLeft w:val="0"/>
      <w:marRight w:val="0"/>
      <w:marTop w:val="0"/>
      <w:marBottom w:val="0"/>
      <w:divBdr>
        <w:top w:val="none" w:sz="0" w:space="0" w:color="auto"/>
        <w:left w:val="none" w:sz="0" w:space="0" w:color="auto"/>
        <w:bottom w:val="none" w:sz="0" w:space="0" w:color="auto"/>
        <w:right w:val="none" w:sz="0" w:space="0" w:color="auto"/>
      </w:divBdr>
    </w:div>
    <w:div w:id="1011639354">
      <w:bodyDiv w:val="1"/>
      <w:marLeft w:val="0"/>
      <w:marRight w:val="0"/>
      <w:marTop w:val="0"/>
      <w:marBottom w:val="0"/>
      <w:divBdr>
        <w:top w:val="none" w:sz="0" w:space="0" w:color="auto"/>
        <w:left w:val="none" w:sz="0" w:space="0" w:color="auto"/>
        <w:bottom w:val="none" w:sz="0" w:space="0" w:color="auto"/>
        <w:right w:val="none" w:sz="0" w:space="0" w:color="auto"/>
      </w:divBdr>
    </w:div>
    <w:div w:id="1198276106">
      <w:bodyDiv w:val="1"/>
      <w:marLeft w:val="0"/>
      <w:marRight w:val="0"/>
      <w:marTop w:val="0"/>
      <w:marBottom w:val="0"/>
      <w:divBdr>
        <w:top w:val="none" w:sz="0" w:space="0" w:color="auto"/>
        <w:left w:val="none" w:sz="0" w:space="0" w:color="auto"/>
        <w:bottom w:val="none" w:sz="0" w:space="0" w:color="auto"/>
        <w:right w:val="none" w:sz="0" w:space="0" w:color="auto"/>
      </w:divBdr>
    </w:div>
    <w:div w:id="1334720477">
      <w:bodyDiv w:val="1"/>
      <w:marLeft w:val="0"/>
      <w:marRight w:val="0"/>
      <w:marTop w:val="0"/>
      <w:marBottom w:val="0"/>
      <w:divBdr>
        <w:top w:val="none" w:sz="0" w:space="0" w:color="auto"/>
        <w:left w:val="none" w:sz="0" w:space="0" w:color="auto"/>
        <w:bottom w:val="none" w:sz="0" w:space="0" w:color="auto"/>
        <w:right w:val="none" w:sz="0" w:space="0" w:color="auto"/>
      </w:divBdr>
    </w:div>
    <w:div w:id="1372723900">
      <w:bodyDiv w:val="1"/>
      <w:marLeft w:val="0"/>
      <w:marRight w:val="0"/>
      <w:marTop w:val="0"/>
      <w:marBottom w:val="0"/>
      <w:divBdr>
        <w:top w:val="none" w:sz="0" w:space="0" w:color="auto"/>
        <w:left w:val="none" w:sz="0" w:space="0" w:color="auto"/>
        <w:bottom w:val="none" w:sz="0" w:space="0" w:color="auto"/>
        <w:right w:val="none" w:sz="0" w:space="0" w:color="auto"/>
      </w:divBdr>
    </w:div>
    <w:div w:id="1428574893">
      <w:bodyDiv w:val="1"/>
      <w:marLeft w:val="0"/>
      <w:marRight w:val="0"/>
      <w:marTop w:val="0"/>
      <w:marBottom w:val="0"/>
      <w:divBdr>
        <w:top w:val="none" w:sz="0" w:space="0" w:color="auto"/>
        <w:left w:val="none" w:sz="0" w:space="0" w:color="auto"/>
        <w:bottom w:val="none" w:sz="0" w:space="0" w:color="auto"/>
        <w:right w:val="none" w:sz="0" w:space="0" w:color="auto"/>
      </w:divBdr>
    </w:div>
    <w:div w:id="1490176923">
      <w:bodyDiv w:val="1"/>
      <w:marLeft w:val="0"/>
      <w:marRight w:val="0"/>
      <w:marTop w:val="0"/>
      <w:marBottom w:val="0"/>
      <w:divBdr>
        <w:top w:val="none" w:sz="0" w:space="0" w:color="auto"/>
        <w:left w:val="none" w:sz="0" w:space="0" w:color="auto"/>
        <w:bottom w:val="none" w:sz="0" w:space="0" w:color="auto"/>
        <w:right w:val="none" w:sz="0" w:space="0" w:color="auto"/>
      </w:divBdr>
    </w:div>
    <w:div w:id="1502551604">
      <w:bodyDiv w:val="1"/>
      <w:marLeft w:val="0"/>
      <w:marRight w:val="0"/>
      <w:marTop w:val="0"/>
      <w:marBottom w:val="0"/>
      <w:divBdr>
        <w:top w:val="none" w:sz="0" w:space="0" w:color="auto"/>
        <w:left w:val="none" w:sz="0" w:space="0" w:color="auto"/>
        <w:bottom w:val="none" w:sz="0" w:space="0" w:color="auto"/>
        <w:right w:val="none" w:sz="0" w:space="0" w:color="auto"/>
      </w:divBdr>
    </w:div>
    <w:div w:id="1519583342">
      <w:bodyDiv w:val="1"/>
      <w:marLeft w:val="0"/>
      <w:marRight w:val="0"/>
      <w:marTop w:val="0"/>
      <w:marBottom w:val="0"/>
      <w:divBdr>
        <w:top w:val="none" w:sz="0" w:space="0" w:color="auto"/>
        <w:left w:val="none" w:sz="0" w:space="0" w:color="auto"/>
        <w:bottom w:val="none" w:sz="0" w:space="0" w:color="auto"/>
        <w:right w:val="none" w:sz="0" w:space="0" w:color="auto"/>
      </w:divBdr>
      <w:divsChild>
        <w:div w:id="620660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1514947">
              <w:marLeft w:val="0"/>
              <w:marRight w:val="0"/>
              <w:marTop w:val="0"/>
              <w:marBottom w:val="0"/>
              <w:divBdr>
                <w:top w:val="none" w:sz="0" w:space="0" w:color="auto"/>
                <w:left w:val="none" w:sz="0" w:space="0" w:color="auto"/>
                <w:bottom w:val="none" w:sz="0" w:space="0" w:color="auto"/>
                <w:right w:val="none" w:sz="0" w:space="0" w:color="auto"/>
              </w:divBdr>
              <w:divsChild>
                <w:div w:id="161725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157736">
      <w:bodyDiv w:val="1"/>
      <w:marLeft w:val="0"/>
      <w:marRight w:val="0"/>
      <w:marTop w:val="0"/>
      <w:marBottom w:val="0"/>
      <w:divBdr>
        <w:top w:val="none" w:sz="0" w:space="0" w:color="auto"/>
        <w:left w:val="none" w:sz="0" w:space="0" w:color="auto"/>
        <w:bottom w:val="none" w:sz="0" w:space="0" w:color="auto"/>
        <w:right w:val="none" w:sz="0" w:space="0" w:color="auto"/>
      </w:divBdr>
    </w:div>
    <w:div w:id="1804495480">
      <w:bodyDiv w:val="1"/>
      <w:marLeft w:val="0"/>
      <w:marRight w:val="0"/>
      <w:marTop w:val="0"/>
      <w:marBottom w:val="0"/>
      <w:divBdr>
        <w:top w:val="none" w:sz="0" w:space="0" w:color="auto"/>
        <w:left w:val="none" w:sz="0" w:space="0" w:color="auto"/>
        <w:bottom w:val="none" w:sz="0" w:space="0" w:color="auto"/>
        <w:right w:val="none" w:sz="0" w:space="0" w:color="auto"/>
      </w:divBdr>
    </w:div>
    <w:div w:id="1867257702">
      <w:bodyDiv w:val="1"/>
      <w:marLeft w:val="0"/>
      <w:marRight w:val="0"/>
      <w:marTop w:val="0"/>
      <w:marBottom w:val="0"/>
      <w:divBdr>
        <w:top w:val="none" w:sz="0" w:space="0" w:color="auto"/>
        <w:left w:val="none" w:sz="0" w:space="0" w:color="auto"/>
        <w:bottom w:val="none" w:sz="0" w:space="0" w:color="auto"/>
        <w:right w:val="none" w:sz="0" w:space="0" w:color="auto"/>
      </w:divBdr>
    </w:div>
    <w:div w:id="1891262736">
      <w:bodyDiv w:val="1"/>
      <w:marLeft w:val="0"/>
      <w:marRight w:val="0"/>
      <w:marTop w:val="0"/>
      <w:marBottom w:val="0"/>
      <w:divBdr>
        <w:top w:val="none" w:sz="0" w:space="0" w:color="auto"/>
        <w:left w:val="none" w:sz="0" w:space="0" w:color="auto"/>
        <w:bottom w:val="none" w:sz="0" w:space="0" w:color="auto"/>
        <w:right w:val="none" w:sz="0" w:space="0" w:color="auto"/>
      </w:divBdr>
    </w:div>
    <w:div w:id="1955401962">
      <w:bodyDiv w:val="1"/>
      <w:marLeft w:val="0"/>
      <w:marRight w:val="0"/>
      <w:marTop w:val="0"/>
      <w:marBottom w:val="0"/>
      <w:divBdr>
        <w:top w:val="none" w:sz="0" w:space="0" w:color="auto"/>
        <w:left w:val="none" w:sz="0" w:space="0" w:color="auto"/>
        <w:bottom w:val="none" w:sz="0" w:space="0" w:color="auto"/>
        <w:right w:val="none" w:sz="0" w:space="0" w:color="auto"/>
      </w:divBdr>
    </w:div>
    <w:div w:id="1983579068">
      <w:bodyDiv w:val="1"/>
      <w:marLeft w:val="0"/>
      <w:marRight w:val="0"/>
      <w:marTop w:val="0"/>
      <w:marBottom w:val="0"/>
      <w:divBdr>
        <w:top w:val="none" w:sz="0" w:space="0" w:color="auto"/>
        <w:left w:val="none" w:sz="0" w:space="0" w:color="auto"/>
        <w:bottom w:val="none" w:sz="0" w:space="0" w:color="auto"/>
        <w:right w:val="none" w:sz="0" w:space="0" w:color="auto"/>
      </w:divBdr>
    </w:div>
    <w:div w:id="2035685711">
      <w:bodyDiv w:val="1"/>
      <w:marLeft w:val="0"/>
      <w:marRight w:val="0"/>
      <w:marTop w:val="0"/>
      <w:marBottom w:val="0"/>
      <w:divBdr>
        <w:top w:val="none" w:sz="0" w:space="0" w:color="auto"/>
        <w:left w:val="none" w:sz="0" w:space="0" w:color="auto"/>
        <w:bottom w:val="none" w:sz="0" w:space="0" w:color="auto"/>
        <w:right w:val="none" w:sz="0" w:space="0" w:color="auto"/>
      </w:divBdr>
    </w:div>
    <w:div w:id="213347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project.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1A36E-FF89-417C-9BD4-B5458044C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8126</Words>
  <Characters>46322</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Anthony Jones</dc:creator>
  <cp:keywords/>
  <dc:description/>
  <cp:lastModifiedBy>John Anthony Jones</cp:lastModifiedBy>
  <cp:revision>2</cp:revision>
  <dcterms:created xsi:type="dcterms:W3CDTF">2021-11-03T11:13:00Z</dcterms:created>
  <dcterms:modified xsi:type="dcterms:W3CDTF">2021-11-03T11:13:00Z</dcterms:modified>
</cp:coreProperties>
</file>